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DFB53" w14:textId="0F86C181" w:rsidR="00567628" w:rsidRDefault="003D7F8A" w:rsidP="003D7F8A">
      <w:pPr>
        <w:pStyle w:val="20"/>
        <w:rPr>
          <w:lang w:val="en-US"/>
        </w:rPr>
      </w:pPr>
      <w:r>
        <w:rPr>
          <w:rFonts w:hint="eastAsia"/>
        </w:rPr>
        <w:t>学習指導案</w:t>
      </w:r>
      <w:r>
        <w:rPr>
          <w:lang w:val="en-US"/>
        </w:rPr>
        <w:t>:</w:t>
      </w:r>
      <w:bookmarkStart w:id="0" w:name="_hsfpbg1cnynq" w:colFirst="0" w:colLast="0"/>
      <w:bookmarkStart w:id="1" w:name="_zae259w452bl" w:colFirst="0" w:colLast="0"/>
      <w:bookmarkEnd w:id="0"/>
      <w:bookmarkEnd w:id="1"/>
      <w:r w:rsidR="002F200F">
        <w:rPr>
          <w:rFonts w:hint="eastAsia"/>
        </w:rPr>
        <w:t>動画のデジタル表現</w:t>
      </w:r>
    </w:p>
    <w:p w14:paraId="578B944F" w14:textId="77777777" w:rsidR="003D7F8A" w:rsidRPr="00185F61" w:rsidRDefault="003D7F8A" w:rsidP="003D7F8A">
      <w:pPr>
        <w:rPr>
          <w:lang w:val="en-US"/>
        </w:rPr>
      </w:pPr>
    </w:p>
    <w:tbl>
      <w:tblPr>
        <w:tblStyle w:val="af4"/>
        <w:tblW w:w="0" w:type="auto"/>
        <w:tblLook w:val="04A0" w:firstRow="1" w:lastRow="0" w:firstColumn="1" w:lastColumn="0" w:noHBand="0" w:noVBand="1"/>
      </w:tblPr>
      <w:tblGrid>
        <w:gridCol w:w="4950"/>
        <w:gridCol w:w="250"/>
        <w:gridCol w:w="4950"/>
      </w:tblGrid>
      <w:tr w:rsidR="003D7F8A" w14:paraId="353E42CF" w14:textId="77777777" w:rsidTr="00A446F5">
        <w:trPr>
          <w:trHeight w:val="994"/>
        </w:trPr>
        <w:tc>
          <w:tcPr>
            <w:tcW w:w="4950" w:type="dxa"/>
          </w:tcPr>
          <w:p w14:paraId="20C5822D" w14:textId="77777777" w:rsidR="003D7F8A" w:rsidRPr="008B0197" w:rsidRDefault="003D7F8A" w:rsidP="00A446F5">
            <w:pPr>
              <w:rPr>
                <w:b/>
                <w:bCs/>
              </w:rPr>
            </w:pPr>
            <w:r w:rsidRPr="008B0197">
              <w:rPr>
                <w:rFonts w:hint="eastAsia"/>
                <w:b/>
                <w:bCs/>
              </w:rPr>
              <w:t>単元名</w:t>
            </w:r>
          </w:p>
          <w:p w14:paraId="541FCC44" w14:textId="77777777" w:rsidR="003D7F8A" w:rsidRDefault="003D7F8A" w:rsidP="00A446F5"/>
          <w:p w14:paraId="62EC3753" w14:textId="7DC30A7E" w:rsidR="003D7F8A" w:rsidRDefault="002F200F" w:rsidP="00A446F5">
            <w:pPr>
              <w:ind w:leftChars="100" w:left="220"/>
            </w:pPr>
            <w:r>
              <w:rPr>
                <w:rFonts w:hint="eastAsia"/>
              </w:rPr>
              <w:t>動画のデジタル表現</w:t>
            </w:r>
          </w:p>
        </w:tc>
        <w:tc>
          <w:tcPr>
            <w:tcW w:w="250" w:type="dxa"/>
            <w:tcBorders>
              <w:top w:val="nil"/>
              <w:bottom w:val="nil"/>
            </w:tcBorders>
          </w:tcPr>
          <w:p w14:paraId="1B135734" w14:textId="77777777" w:rsidR="003D7F8A" w:rsidRDefault="003D7F8A" w:rsidP="00A446F5"/>
        </w:tc>
        <w:tc>
          <w:tcPr>
            <w:tcW w:w="4950" w:type="dxa"/>
          </w:tcPr>
          <w:p w14:paraId="50051685" w14:textId="77777777" w:rsidR="003D7F8A" w:rsidRPr="008B0197" w:rsidRDefault="003D7F8A" w:rsidP="00A446F5">
            <w:pPr>
              <w:rPr>
                <w:b/>
                <w:bCs/>
              </w:rPr>
            </w:pPr>
            <w:r w:rsidRPr="008B0197">
              <w:rPr>
                <w:rFonts w:hint="eastAsia"/>
                <w:b/>
                <w:bCs/>
              </w:rPr>
              <w:t>内容のまとまり</w:t>
            </w:r>
          </w:p>
          <w:p w14:paraId="6E3DC1BB" w14:textId="77777777" w:rsidR="003D7F8A" w:rsidRDefault="003D7F8A" w:rsidP="00A446F5"/>
          <w:p w14:paraId="523E25D5" w14:textId="7E669928" w:rsidR="003D7F8A" w:rsidRDefault="002F200F" w:rsidP="00A446F5">
            <w:r>
              <w:rPr>
                <w:rFonts w:hint="eastAsia"/>
              </w:rPr>
              <w:t>コミュニケーションと情報デザイン</w:t>
            </w:r>
          </w:p>
        </w:tc>
      </w:tr>
    </w:tbl>
    <w:p w14:paraId="6D3CFB8F" w14:textId="77777777" w:rsidR="003D7F8A" w:rsidRPr="003D7F8A" w:rsidRDefault="003D7F8A" w:rsidP="003D7F8A">
      <w:pPr>
        <w:rPr>
          <w:lang w:val="en-US"/>
        </w:rPr>
      </w:pPr>
    </w:p>
    <w:p w14:paraId="1E24B2DD" w14:textId="5DDC79A2" w:rsidR="006D3F01" w:rsidRDefault="003D7F8A" w:rsidP="003D7F8A">
      <w:pPr>
        <w:pStyle w:val="3"/>
      </w:pPr>
      <w:r>
        <w:rPr>
          <w:rFonts w:hint="eastAsia"/>
        </w:rPr>
        <w:t xml:space="preserve">1. </w:t>
      </w:r>
      <w:r w:rsidR="00D62636">
        <w:t>単元の目標</w:t>
      </w:r>
    </w:p>
    <w:p w14:paraId="0521EDAE" w14:textId="75C24798" w:rsidR="002F200F" w:rsidRPr="003D7F8A" w:rsidRDefault="002F200F" w:rsidP="002F200F">
      <w:pPr>
        <w:pStyle w:val="ae"/>
        <w:numPr>
          <w:ilvl w:val="0"/>
          <w:numId w:val="3"/>
        </w:numPr>
        <w:ind w:leftChars="0"/>
      </w:pPr>
      <w:r w:rsidRPr="002673EE">
        <w:rPr>
          <w:rFonts w:hint="eastAsia"/>
          <w:color w:val="000000"/>
        </w:rPr>
        <w:t>メディアの特性とコミュニケーション手段の</w:t>
      </w:r>
      <w:r w:rsidR="000C75AF">
        <w:rPr>
          <w:rFonts w:hint="eastAsia"/>
          <w:color w:val="000000"/>
        </w:rPr>
        <w:t>特徴</w:t>
      </w:r>
      <w:r w:rsidRPr="002673EE">
        <w:rPr>
          <w:rFonts w:hint="eastAsia"/>
          <w:color w:val="000000"/>
        </w:rPr>
        <w:t>について</w:t>
      </w:r>
      <w:r>
        <w:rPr>
          <w:rFonts w:hint="eastAsia"/>
          <w:color w:val="000000"/>
        </w:rPr>
        <w:t>、</w:t>
      </w:r>
      <w:r w:rsidRPr="002673EE">
        <w:rPr>
          <w:rFonts w:hint="eastAsia"/>
          <w:color w:val="000000"/>
        </w:rPr>
        <w:t>その変遷も踏まえて科学的に理解している</w:t>
      </w:r>
      <w:r>
        <w:rPr>
          <w:rFonts w:hint="eastAsia"/>
          <w:color w:val="000000"/>
        </w:rPr>
        <w:t>ようにする</w:t>
      </w:r>
      <w:r w:rsidRPr="002673EE">
        <w:rPr>
          <w:rFonts w:hint="eastAsia"/>
          <w:color w:val="000000"/>
        </w:rPr>
        <w:t>。</w:t>
      </w:r>
    </w:p>
    <w:p w14:paraId="01A7CED5" w14:textId="367CEF26" w:rsidR="002F200F" w:rsidRPr="003D7F8A" w:rsidRDefault="002F200F" w:rsidP="002F200F">
      <w:pPr>
        <w:pStyle w:val="ae"/>
        <w:numPr>
          <w:ilvl w:val="0"/>
          <w:numId w:val="4"/>
        </w:numPr>
        <w:ind w:leftChars="0"/>
        <w:rPr>
          <w:rFonts w:hint="eastAsia"/>
          <w:lang w:val="en-US"/>
        </w:rPr>
      </w:pPr>
      <w:r>
        <w:rPr>
          <w:rFonts w:hint="eastAsia"/>
          <w:lang w:val="en-US"/>
        </w:rPr>
        <w:t>コンピュータ上で動画を扱う際の基本的な概念を、フレームレートなどの基礎概念とともに理解している</w:t>
      </w:r>
      <w:r w:rsidR="009645DB">
        <w:rPr>
          <w:rFonts w:hint="eastAsia"/>
          <w:lang w:val="en-US"/>
        </w:rPr>
        <w:t>ようにする</w:t>
      </w:r>
      <w:r>
        <w:rPr>
          <w:rFonts w:hint="eastAsia"/>
          <w:lang w:val="en-US"/>
        </w:rPr>
        <w:t>。</w:t>
      </w:r>
    </w:p>
    <w:p w14:paraId="1DB671B6" w14:textId="77704803" w:rsidR="002F200F" w:rsidRDefault="002F200F" w:rsidP="002F200F">
      <w:pPr>
        <w:pStyle w:val="ae"/>
        <w:numPr>
          <w:ilvl w:val="0"/>
          <w:numId w:val="4"/>
        </w:numPr>
        <w:ind w:leftChars="0"/>
        <w:rPr>
          <w:rFonts w:hint="eastAsia"/>
        </w:rPr>
      </w:pPr>
      <w:r>
        <w:rPr>
          <w:rFonts w:hint="eastAsia"/>
        </w:rPr>
        <w:t>動画データの大きさを概算する方法を理解している</w:t>
      </w:r>
      <w:r w:rsidR="009645DB">
        <w:rPr>
          <w:rFonts w:hint="eastAsia"/>
        </w:rPr>
        <w:t>ようにする</w:t>
      </w:r>
      <w:r>
        <w:rPr>
          <w:rFonts w:hint="eastAsia"/>
        </w:rPr>
        <w:t>。その上で、動画データに圧縮がかけられていることを理解している</w:t>
      </w:r>
      <w:r w:rsidR="009645DB">
        <w:rPr>
          <w:rFonts w:hint="eastAsia"/>
        </w:rPr>
        <w:t>ようにする</w:t>
      </w:r>
      <w:r>
        <w:rPr>
          <w:rFonts w:hint="eastAsia"/>
        </w:rPr>
        <w:t>。</w:t>
      </w:r>
    </w:p>
    <w:p w14:paraId="7B350CA9" w14:textId="02A8BB15" w:rsidR="002F200F" w:rsidRPr="005E4830" w:rsidRDefault="00663FEF" w:rsidP="002F200F">
      <w:pPr>
        <w:pStyle w:val="ae"/>
        <w:numPr>
          <w:ilvl w:val="0"/>
          <w:numId w:val="3"/>
        </w:numPr>
        <w:ind w:leftChars="0"/>
      </w:pPr>
      <w:r w:rsidRPr="00663FEF">
        <w:rPr>
          <w:rFonts w:hint="eastAsia"/>
        </w:rPr>
        <w:t>効果的なコミュニケーションを行うための情報デザインの考え方や方法を理解するとともに、表現する技能を身に付けている</w:t>
      </w:r>
      <w:r w:rsidR="009645DB">
        <w:rPr>
          <w:rFonts w:hint="eastAsia"/>
        </w:rPr>
        <w:t>ようにする</w:t>
      </w:r>
      <w:r w:rsidRPr="00663FEF">
        <w:rPr>
          <w:rFonts w:hint="eastAsia"/>
        </w:rPr>
        <w:t>。</w:t>
      </w:r>
    </w:p>
    <w:p w14:paraId="5C0ABB1D" w14:textId="54CAD1A9" w:rsidR="003D7F8A" w:rsidRDefault="00663FEF" w:rsidP="003D7F8A">
      <w:pPr>
        <w:pStyle w:val="ae"/>
        <w:numPr>
          <w:ilvl w:val="0"/>
          <w:numId w:val="5"/>
        </w:numPr>
        <w:ind w:leftChars="0"/>
      </w:pPr>
      <w:r>
        <w:rPr>
          <w:rFonts w:hint="eastAsia"/>
        </w:rPr>
        <w:t>簡単な動作を表現する短い動画を設計し、</w:t>
      </w:r>
      <w:r w:rsidR="009645DB">
        <w:rPr>
          <w:rFonts w:hint="eastAsia"/>
        </w:rPr>
        <w:t>身近なツールで</w:t>
      </w:r>
      <w:r>
        <w:rPr>
          <w:rFonts w:hint="eastAsia"/>
        </w:rPr>
        <w:t>制作することができる</w:t>
      </w:r>
      <w:r w:rsidR="009645DB">
        <w:rPr>
          <w:rFonts w:hint="eastAsia"/>
        </w:rPr>
        <w:t>ようにする</w:t>
      </w:r>
      <w:r>
        <w:rPr>
          <w:rFonts w:hint="eastAsia"/>
        </w:rPr>
        <w:t>。</w:t>
      </w:r>
    </w:p>
    <w:p w14:paraId="510DC732" w14:textId="74C95C1D" w:rsidR="009645DB" w:rsidRDefault="009645DB" w:rsidP="009645DB">
      <w:pPr>
        <w:pStyle w:val="ae"/>
        <w:numPr>
          <w:ilvl w:val="0"/>
          <w:numId w:val="3"/>
        </w:numPr>
        <w:ind w:leftChars="0"/>
      </w:pPr>
      <w:r w:rsidRPr="009645DB">
        <w:rPr>
          <w:rFonts w:hint="eastAsia"/>
        </w:rPr>
        <w:t>効果的なコミュニケーションを行うための情報デザインの考え方や方法に基づいて表現し、評価し改善することができる</w:t>
      </w:r>
      <w:r>
        <w:rPr>
          <w:rFonts w:hint="eastAsia"/>
        </w:rPr>
        <w:t>ようにする</w:t>
      </w:r>
      <w:r w:rsidRPr="009645DB">
        <w:rPr>
          <w:rFonts w:hint="eastAsia"/>
        </w:rPr>
        <w:t>。</w:t>
      </w:r>
    </w:p>
    <w:p w14:paraId="60EE4256" w14:textId="71971BBE" w:rsidR="009645DB" w:rsidRDefault="005B6E84" w:rsidP="009645DB">
      <w:pPr>
        <w:pStyle w:val="ae"/>
        <w:numPr>
          <w:ilvl w:val="0"/>
          <w:numId w:val="16"/>
        </w:numPr>
        <w:ind w:leftChars="0"/>
      </w:pPr>
      <w:r>
        <w:rPr>
          <w:rFonts w:hint="eastAsia"/>
        </w:rPr>
        <w:t>簡単な動作を表現する</w:t>
      </w:r>
      <w:r w:rsidR="003B588F">
        <w:rPr>
          <w:rFonts w:hint="eastAsia"/>
        </w:rPr>
        <w:t>動画を</w:t>
      </w:r>
      <w:r w:rsidR="009645DB">
        <w:rPr>
          <w:rFonts w:hint="eastAsia"/>
        </w:rPr>
        <w:t>設計・制作</w:t>
      </w:r>
      <w:r w:rsidR="003B588F">
        <w:rPr>
          <w:rFonts w:hint="eastAsia"/>
        </w:rPr>
        <w:t>できるようにする</w:t>
      </w:r>
      <w:r w:rsidR="009645DB">
        <w:rPr>
          <w:rFonts w:hint="eastAsia"/>
        </w:rPr>
        <w:t>。</w:t>
      </w:r>
    </w:p>
    <w:p w14:paraId="0B38D735" w14:textId="50ACA686" w:rsidR="00373813" w:rsidRDefault="00373813" w:rsidP="00373813">
      <w:pPr>
        <w:pStyle w:val="ae"/>
        <w:numPr>
          <w:ilvl w:val="0"/>
          <w:numId w:val="3"/>
        </w:numPr>
        <w:ind w:leftChars="0"/>
      </w:pPr>
      <w:r w:rsidRPr="00373813">
        <w:t>コミュニケーションと情報デザインが情報社会に果たす役割について考えながら情報と情報技術を活用し、試行錯誤して効果的なコミュニケーションを行おうとしている</w:t>
      </w:r>
      <w:r>
        <w:rPr>
          <w:rFonts w:hint="eastAsia"/>
        </w:rPr>
        <w:t>。</w:t>
      </w:r>
    </w:p>
    <w:p w14:paraId="0A7D4DFB" w14:textId="76C73D3C" w:rsidR="00373813" w:rsidRDefault="00373813" w:rsidP="00373813">
      <w:pPr>
        <w:pStyle w:val="ae"/>
        <w:numPr>
          <w:ilvl w:val="1"/>
          <w:numId w:val="3"/>
        </w:numPr>
        <w:ind w:leftChars="0"/>
        <w:rPr>
          <w:rFonts w:hint="eastAsia"/>
        </w:rPr>
      </w:pPr>
      <w:r>
        <w:rPr>
          <w:rFonts w:hint="eastAsia"/>
        </w:rPr>
        <w:t>動画の設計・制作にあたり、試行錯誤するようにする。</w:t>
      </w:r>
    </w:p>
    <w:p w14:paraId="0ED23587" w14:textId="6B3F91C4" w:rsidR="005E4830" w:rsidRDefault="005E4830" w:rsidP="005E4830">
      <w:pPr>
        <w:pStyle w:val="3"/>
      </w:pPr>
      <w:r>
        <w:rPr>
          <w:rFonts w:hint="eastAsia"/>
        </w:rPr>
        <w:t xml:space="preserve">2. </w:t>
      </w:r>
      <w:r>
        <w:t>単元の評価基準</w:t>
      </w:r>
    </w:p>
    <w:tbl>
      <w:tblPr>
        <w:tblStyle w:val="af4"/>
        <w:tblW w:w="0" w:type="auto"/>
        <w:tblLook w:val="04A0" w:firstRow="1" w:lastRow="0" w:firstColumn="1" w:lastColumn="0" w:noHBand="0" w:noVBand="1"/>
      </w:tblPr>
      <w:tblGrid>
        <w:gridCol w:w="3384"/>
        <w:gridCol w:w="3384"/>
        <w:gridCol w:w="3385"/>
      </w:tblGrid>
      <w:tr w:rsidR="005E4830" w14:paraId="780002C2" w14:textId="77777777" w:rsidTr="00A446F5">
        <w:tc>
          <w:tcPr>
            <w:tcW w:w="3384" w:type="dxa"/>
          </w:tcPr>
          <w:p w14:paraId="4BA15320" w14:textId="77777777" w:rsidR="005E4830" w:rsidRDefault="005E4830" w:rsidP="00A446F5">
            <w:pPr>
              <w:jc w:val="center"/>
            </w:pPr>
            <w:r>
              <w:rPr>
                <w:rFonts w:hint="eastAsia"/>
              </w:rPr>
              <w:t>知識・技能</w:t>
            </w:r>
          </w:p>
        </w:tc>
        <w:tc>
          <w:tcPr>
            <w:tcW w:w="3384" w:type="dxa"/>
          </w:tcPr>
          <w:p w14:paraId="06FECCD8" w14:textId="77777777" w:rsidR="005E4830" w:rsidRDefault="005E4830" w:rsidP="00A446F5">
            <w:pPr>
              <w:jc w:val="center"/>
            </w:pPr>
            <w:r>
              <w:rPr>
                <w:rFonts w:hint="eastAsia"/>
              </w:rPr>
              <w:t>思考・判断・表現</w:t>
            </w:r>
          </w:p>
        </w:tc>
        <w:tc>
          <w:tcPr>
            <w:tcW w:w="3385" w:type="dxa"/>
          </w:tcPr>
          <w:p w14:paraId="78052241" w14:textId="77777777" w:rsidR="005E4830" w:rsidRDefault="005E4830" w:rsidP="00A446F5">
            <w:pPr>
              <w:jc w:val="center"/>
            </w:pPr>
            <w:r>
              <w:rPr>
                <w:rFonts w:hint="eastAsia"/>
              </w:rPr>
              <w:t>主体的に学習に取り組む態度</w:t>
            </w:r>
          </w:p>
        </w:tc>
      </w:tr>
      <w:tr w:rsidR="005E4830" w14:paraId="3CFA5116" w14:textId="77777777" w:rsidTr="00A446F5">
        <w:tc>
          <w:tcPr>
            <w:tcW w:w="3384" w:type="dxa"/>
          </w:tcPr>
          <w:p w14:paraId="01DD444D" w14:textId="77777777" w:rsidR="009645DB" w:rsidRPr="003D7F8A" w:rsidRDefault="009645DB" w:rsidP="009645DB">
            <w:pPr>
              <w:pStyle w:val="ae"/>
              <w:numPr>
                <w:ilvl w:val="0"/>
                <w:numId w:val="7"/>
              </w:numPr>
              <w:ind w:leftChars="0"/>
              <w:rPr>
                <w:rFonts w:hint="eastAsia"/>
                <w:lang w:val="en-US"/>
              </w:rPr>
            </w:pPr>
            <w:r>
              <w:rPr>
                <w:rFonts w:hint="eastAsia"/>
                <w:lang w:val="en-US"/>
              </w:rPr>
              <w:t>コンピュータ上で動画を扱う際の基本的な概念を、フレームレートなどの基礎概念とともに理解している。</w:t>
            </w:r>
          </w:p>
          <w:p w14:paraId="16FF8963" w14:textId="77777777" w:rsidR="005E4830" w:rsidRDefault="009645DB" w:rsidP="009645DB">
            <w:pPr>
              <w:pStyle w:val="ae"/>
              <w:numPr>
                <w:ilvl w:val="0"/>
                <w:numId w:val="7"/>
              </w:numPr>
              <w:ind w:leftChars="0"/>
            </w:pPr>
            <w:r>
              <w:rPr>
                <w:rFonts w:hint="eastAsia"/>
              </w:rPr>
              <w:t>動画データの大きさを概算する方法を理解している。その上で、動画データに圧縮がかけられていることを理解している。</w:t>
            </w:r>
          </w:p>
          <w:p w14:paraId="6BD7A55B" w14:textId="076F2448" w:rsidR="009645DB" w:rsidRDefault="009645DB" w:rsidP="009645DB">
            <w:pPr>
              <w:pStyle w:val="ae"/>
              <w:numPr>
                <w:ilvl w:val="0"/>
                <w:numId w:val="7"/>
              </w:numPr>
              <w:ind w:leftChars="0"/>
            </w:pPr>
            <w:r>
              <w:rPr>
                <w:rFonts w:hint="eastAsia"/>
              </w:rPr>
              <w:t>簡単な動作を表現する短い動画を設計し、身近なツールで制作することができる</w:t>
            </w:r>
            <w:r>
              <w:rPr>
                <w:rFonts w:hint="eastAsia"/>
              </w:rPr>
              <w:t>。</w:t>
            </w:r>
          </w:p>
        </w:tc>
        <w:tc>
          <w:tcPr>
            <w:tcW w:w="3384" w:type="dxa"/>
          </w:tcPr>
          <w:p w14:paraId="4AEF7B16" w14:textId="77C33263" w:rsidR="009645DB" w:rsidRDefault="005B6E84" w:rsidP="009645DB">
            <w:pPr>
              <w:pStyle w:val="ae"/>
              <w:numPr>
                <w:ilvl w:val="0"/>
                <w:numId w:val="17"/>
              </w:numPr>
              <w:ind w:leftChars="0"/>
            </w:pPr>
            <w:r>
              <w:rPr>
                <w:rFonts w:hint="eastAsia"/>
              </w:rPr>
              <w:t>簡単な動作を表現する</w:t>
            </w:r>
            <w:r w:rsidR="003B588F">
              <w:rPr>
                <w:rFonts w:hint="eastAsia"/>
              </w:rPr>
              <w:t>動画を設計・制作できる</w:t>
            </w:r>
            <w:r w:rsidR="00463F98">
              <w:rPr>
                <w:rFonts w:hint="eastAsia"/>
              </w:rPr>
              <w:t>。</w:t>
            </w:r>
          </w:p>
        </w:tc>
        <w:tc>
          <w:tcPr>
            <w:tcW w:w="3385" w:type="dxa"/>
          </w:tcPr>
          <w:p w14:paraId="6051CB8A" w14:textId="40A70535" w:rsidR="005E4830" w:rsidRDefault="00373813" w:rsidP="00EE628A">
            <w:pPr>
              <w:pStyle w:val="ae"/>
              <w:numPr>
                <w:ilvl w:val="0"/>
                <w:numId w:val="14"/>
              </w:numPr>
              <w:ind w:leftChars="0"/>
            </w:pPr>
            <w:r>
              <w:rPr>
                <w:rFonts w:hint="eastAsia"/>
              </w:rPr>
              <w:t>動画の設計・制作にあたり、試行錯誤</w:t>
            </w:r>
            <w:r>
              <w:rPr>
                <w:rFonts w:hint="eastAsia"/>
              </w:rPr>
              <w:t>している。</w:t>
            </w:r>
          </w:p>
        </w:tc>
      </w:tr>
    </w:tbl>
    <w:p w14:paraId="00C805BE" w14:textId="1490EF1E" w:rsidR="005E4830" w:rsidRDefault="005E4830" w:rsidP="005E4830"/>
    <w:p w14:paraId="46B4F5C9" w14:textId="77777777" w:rsidR="006D3F01" w:rsidRDefault="006D3F01">
      <w:bookmarkStart w:id="2" w:name="_prktiycprsv2" w:colFirst="0" w:colLast="0"/>
      <w:bookmarkEnd w:id="2"/>
    </w:p>
    <w:p w14:paraId="5DC9B7CD" w14:textId="4C87CA39" w:rsidR="006D3F01" w:rsidRDefault="00952787" w:rsidP="00952787">
      <w:pPr>
        <w:pStyle w:val="3"/>
      </w:pPr>
      <w:bookmarkStart w:id="3" w:name="_ki2vs873q9h" w:colFirst="0" w:colLast="0"/>
      <w:bookmarkStart w:id="4" w:name="_5g36i13h9wzv" w:colFirst="0" w:colLast="0"/>
      <w:bookmarkEnd w:id="3"/>
      <w:bookmarkEnd w:id="4"/>
      <w:r>
        <w:rPr>
          <w:rFonts w:hint="eastAsia"/>
        </w:rPr>
        <w:lastRenderedPageBreak/>
        <w:t xml:space="preserve">3. </w:t>
      </w:r>
      <w:r w:rsidR="00D62636">
        <w:t>指導と評価の計画</w:t>
      </w:r>
      <w:bookmarkStart w:id="5" w:name="_sp08lxgtumzr" w:colFirst="0" w:colLast="0"/>
      <w:bookmarkEnd w:id="5"/>
    </w:p>
    <w:tbl>
      <w:tblPr>
        <w:tblStyle w:val="a8"/>
        <w:tblW w:w="1016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81"/>
        <w:gridCol w:w="5082"/>
      </w:tblGrid>
      <w:tr w:rsidR="006D3F01" w14:paraId="429D2599" w14:textId="77777777" w:rsidTr="00952787">
        <w:tc>
          <w:tcPr>
            <w:tcW w:w="5081" w:type="dxa"/>
            <w:shd w:val="clear" w:color="auto" w:fill="auto"/>
            <w:tcMar>
              <w:top w:w="100" w:type="dxa"/>
              <w:left w:w="100" w:type="dxa"/>
              <w:bottom w:w="100" w:type="dxa"/>
              <w:right w:w="100" w:type="dxa"/>
            </w:tcMar>
          </w:tcPr>
          <w:p w14:paraId="1E9D17A7" w14:textId="77777777" w:rsidR="006D3F01" w:rsidRDefault="00D62636" w:rsidP="003A1777">
            <w:r>
              <w:t>小単元等</w:t>
            </w:r>
          </w:p>
        </w:tc>
        <w:tc>
          <w:tcPr>
            <w:tcW w:w="5082" w:type="dxa"/>
            <w:shd w:val="clear" w:color="auto" w:fill="auto"/>
            <w:tcMar>
              <w:top w:w="100" w:type="dxa"/>
              <w:left w:w="100" w:type="dxa"/>
              <w:bottom w:w="100" w:type="dxa"/>
              <w:right w:w="100" w:type="dxa"/>
            </w:tcMar>
          </w:tcPr>
          <w:p w14:paraId="0BA135E4" w14:textId="77777777" w:rsidR="006D3F01" w:rsidRDefault="00D62636" w:rsidP="003A1777">
            <w:r>
              <w:t>授業時間数</w:t>
            </w:r>
          </w:p>
        </w:tc>
      </w:tr>
      <w:tr w:rsidR="00D86235" w14:paraId="18F3FEBC" w14:textId="77777777" w:rsidTr="00952787">
        <w:tc>
          <w:tcPr>
            <w:tcW w:w="5081" w:type="dxa"/>
            <w:shd w:val="clear" w:color="auto" w:fill="auto"/>
            <w:tcMar>
              <w:top w:w="100" w:type="dxa"/>
              <w:left w:w="100" w:type="dxa"/>
              <w:bottom w:w="100" w:type="dxa"/>
              <w:right w:w="100" w:type="dxa"/>
            </w:tcMar>
          </w:tcPr>
          <w:p w14:paraId="6972D06F" w14:textId="4846BA45" w:rsidR="00D86235" w:rsidRDefault="002E18AF">
            <w:pPr>
              <w:widowControl w:val="0"/>
              <w:pBdr>
                <w:top w:val="nil"/>
                <w:left w:val="nil"/>
                <w:bottom w:val="nil"/>
                <w:right w:val="nil"/>
                <w:between w:val="nil"/>
              </w:pBdr>
              <w:spacing w:line="240" w:lineRule="auto"/>
              <w:rPr>
                <w:lang w:val="en-US"/>
              </w:rPr>
            </w:pPr>
            <w:r>
              <w:rPr>
                <w:rFonts w:hint="eastAsia"/>
                <w:lang w:val="en-US"/>
              </w:rPr>
              <w:t>動画の設計・制作</w:t>
            </w:r>
          </w:p>
        </w:tc>
        <w:tc>
          <w:tcPr>
            <w:tcW w:w="5082" w:type="dxa"/>
            <w:shd w:val="clear" w:color="auto" w:fill="auto"/>
            <w:tcMar>
              <w:top w:w="100" w:type="dxa"/>
              <w:left w:w="100" w:type="dxa"/>
              <w:bottom w:w="100" w:type="dxa"/>
              <w:right w:w="100" w:type="dxa"/>
            </w:tcMar>
          </w:tcPr>
          <w:p w14:paraId="74B32DE1" w14:textId="79340867" w:rsidR="00D86235" w:rsidRDefault="00D86235">
            <w:pPr>
              <w:widowControl w:val="0"/>
              <w:pBdr>
                <w:top w:val="nil"/>
                <w:left w:val="nil"/>
                <w:bottom w:val="nil"/>
                <w:right w:val="nil"/>
                <w:between w:val="nil"/>
              </w:pBdr>
              <w:spacing w:line="240" w:lineRule="auto"/>
              <w:rPr>
                <w:lang w:val="en-US"/>
              </w:rPr>
            </w:pPr>
            <w:r>
              <w:rPr>
                <w:lang w:val="en-US"/>
              </w:rPr>
              <w:t>1</w:t>
            </w:r>
            <w:r>
              <w:rPr>
                <w:rFonts w:hint="eastAsia"/>
                <w:lang w:val="en-US"/>
              </w:rPr>
              <w:t>時間</w:t>
            </w:r>
          </w:p>
        </w:tc>
      </w:tr>
      <w:tr w:rsidR="006D3F01" w14:paraId="6E081927" w14:textId="77777777" w:rsidTr="00952787">
        <w:tc>
          <w:tcPr>
            <w:tcW w:w="5081" w:type="dxa"/>
            <w:shd w:val="clear" w:color="auto" w:fill="auto"/>
            <w:tcMar>
              <w:top w:w="100" w:type="dxa"/>
              <w:left w:w="100" w:type="dxa"/>
              <w:bottom w:w="100" w:type="dxa"/>
              <w:right w:w="100" w:type="dxa"/>
            </w:tcMar>
          </w:tcPr>
          <w:p w14:paraId="21B83A26" w14:textId="1CDF4646" w:rsidR="006D3F01" w:rsidRPr="00686A0E" w:rsidRDefault="002E18AF">
            <w:pPr>
              <w:widowControl w:val="0"/>
              <w:pBdr>
                <w:top w:val="nil"/>
                <w:left w:val="nil"/>
                <w:bottom w:val="nil"/>
                <w:right w:val="nil"/>
                <w:between w:val="nil"/>
              </w:pBdr>
              <w:spacing w:line="240" w:lineRule="auto"/>
              <w:rPr>
                <w:lang w:val="en-US"/>
              </w:rPr>
            </w:pPr>
            <w:r>
              <w:rPr>
                <w:rFonts w:hint="eastAsia"/>
                <w:lang w:val="en-US"/>
              </w:rPr>
              <w:t>動画のデジタル表現</w:t>
            </w:r>
          </w:p>
        </w:tc>
        <w:tc>
          <w:tcPr>
            <w:tcW w:w="5082" w:type="dxa"/>
            <w:shd w:val="clear" w:color="auto" w:fill="auto"/>
            <w:tcMar>
              <w:top w:w="100" w:type="dxa"/>
              <w:left w:w="100" w:type="dxa"/>
              <w:bottom w:w="100" w:type="dxa"/>
              <w:right w:w="100" w:type="dxa"/>
            </w:tcMar>
          </w:tcPr>
          <w:p w14:paraId="339B75EF" w14:textId="7F7DEA19" w:rsidR="006D3F01" w:rsidRPr="008E0FAC" w:rsidRDefault="00D86235">
            <w:pPr>
              <w:widowControl w:val="0"/>
              <w:pBdr>
                <w:top w:val="nil"/>
                <w:left w:val="nil"/>
                <w:bottom w:val="nil"/>
                <w:right w:val="nil"/>
                <w:between w:val="nil"/>
              </w:pBdr>
              <w:spacing w:line="240" w:lineRule="auto"/>
              <w:rPr>
                <w:lang w:val="en-US"/>
              </w:rPr>
            </w:pPr>
            <w:r>
              <w:rPr>
                <w:lang w:val="en-US"/>
              </w:rPr>
              <w:t>1</w:t>
            </w:r>
            <w:r w:rsidR="008E0FAC">
              <w:rPr>
                <w:rFonts w:hint="eastAsia"/>
                <w:lang w:val="en-US"/>
              </w:rPr>
              <w:t>時間</w:t>
            </w:r>
          </w:p>
        </w:tc>
      </w:tr>
    </w:tbl>
    <w:p w14:paraId="42612C6F" w14:textId="79F42789" w:rsidR="006D3F01" w:rsidRDefault="00952787">
      <w:bookmarkStart w:id="6" w:name="_80tapl9orwj6" w:colFirst="0" w:colLast="0"/>
      <w:bookmarkEnd w:id="6"/>
      <w:r>
        <w:rPr>
          <w:rFonts w:hint="eastAsia"/>
        </w:rPr>
        <w:t xml:space="preserve">　授業</w:t>
      </w:r>
      <w:r w:rsidRPr="003B6EF1">
        <w:t>時間の</w:t>
      </w:r>
      <w:r>
        <w:rPr>
          <w:rFonts w:hint="eastAsia"/>
        </w:rPr>
        <w:t>指導の</w:t>
      </w:r>
      <w:r w:rsidRPr="003B6EF1">
        <w:t>ねらい</w:t>
      </w:r>
      <w:r>
        <w:rPr>
          <w:rFonts w:hint="eastAsia"/>
        </w:rPr>
        <w:t>、生徒の</w:t>
      </w:r>
      <w:r w:rsidRPr="003B6EF1">
        <w:t>学習活動</w:t>
      </w:r>
      <w:r>
        <w:rPr>
          <w:rFonts w:hint="eastAsia"/>
        </w:rPr>
        <w:t>及び</w:t>
      </w:r>
      <w:r w:rsidRPr="003B6EF1">
        <w:t>重点、記録</w:t>
      </w:r>
      <w:r>
        <w:rPr>
          <w:rFonts w:hint="eastAsia"/>
        </w:rPr>
        <w:t>の有無、評価方法については次の表のとおりである。</w:t>
      </w:r>
    </w:p>
    <w:tbl>
      <w:tblPr>
        <w:tblStyle w:val="a9"/>
        <w:tblW w:w="1011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5"/>
        <w:gridCol w:w="6135"/>
        <w:gridCol w:w="420"/>
        <w:gridCol w:w="405"/>
        <w:gridCol w:w="2715"/>
      </w:tblGrid>
      <w:tr w:rsidR="006D3F01" w14:paraId="47052ACD" w14:textId="77777777" w:rsidTr="000B62E7">
        <w:tc>
          <w:tcPr>
            <w:tcW w:w="435" w:type="dxa"/>
            <w:tcBorders>
              <w:bottom w:val="single" w:sz="18" w:space="0" w:color="auto"/>
            </w:tcBorders>
            <w:shd w:val="clear" w:color="auto" w:fill="auto"/>
            <w:tcMar>
              <w:top w:w="100" w:type="dxa"/>
              <w:left w:w="100" w:type="dxa"/>
              <w:bottom w:w="100" w:type="dxa"/>
              <w:right w:w="100" w:type="dxa"/>
            </w:tcMar>
          </w:tcPr>
          <w:p w14:paraId="24F263B6" w14:textId="77777777" w:rsidR="006D3F01" w:rsidRDefault="00D62636" w:rsidP="003A1777">
            <w:r>
              <w:t>時間</w:t>
            </w:r>
          </w:p>
        </w:tc>
        <w:tc>
          <w:tcPr>
            <w:tcW w:w="6135" w:type="dxa"/>
            <w:tcBorders>
              <w:bottom w:val="single" w:sz="18" w:space="0" w:color="auto"/>
            </w:tcBorders>
            <w:shd w:val="clear" w:color="auto" w:fill="auto"/>
            <w:tcMar>
              <w:top w:w="100" w:type="dxa"/>
              <w:left w:w="100" w:type="dxa"/>
              <w:bottom w:w="100" w:type="dxa"/>
              <w:right w:w="100" w:type="dxa"/>
            </w:tcMar>
          </w:tcPr>
          <w:p w14:paraId="01E7F83D" w14:textId="77777777" w:rsidR="006D3F01" w:rsidRDefault="00D62636" w:rsidP="003A1777">
            <w:r>
              <w:t>ねらい・学習活動</w:t>
            </w:r>
          </w:p>
        </w:tc>
        <w:tc>
          <w:tcPr>
            <w:tcW w:w="420" w:type="dxa"/>
            <w:tcBorders>
              <w:bottom w:val="single" w:sz="18" w:space="0" w:color="auto"/>
            </w:tcBorders>
            <w:shd w:val="clear" w:color="auto" w:fill="auto"/>
            <w:tcMar>
              <w:top w:w="100" w:type="dxa"/>
              <w:left w:w="100" w:type="dxa"/>
              <w:bottom w:w="100" w:type="dxa"/>
              <w:right w:w="100" w:type="dxa"/>
            </w:tcMar>
          </w:tcPr>
          <w:p w14:paraId="3B2AFBB3" w14:textId="77777777" w:rsidR="006D3F01" w:rsidRDefault="00D62636" w:rsidP="003A1777">
            <w:r>
              <w:t>重点</w:t>
            </w:r>
          </w:p>
        </w:tc>
        <w:tc>
          <w:tcPr>
            <w:tcW w:w="405" w:type="dxa"/>
            <w:tcBorders>
              <w:bottom w:val="single" w:sz="18" w:space="0" w:color="auto"/>
            </w:tcBorders>
            <w:shd w:val="clear" w:color="auto" w:fill="auto"/>
            <w:tcMar>
              <w:top w:w="100" w:type="dxa"/>
              <w:left w:w="100" w:type="dxa"/>
              <w:bottom w:w="100" w:type="dxa"/>
              <w:right w:w="100" w:type="dxa"/>
            </w:tcMar>
          </w:tcPr>
          <w:p w14:paraId="7B06DD10" w14:textId="77777777" w:rsidR="006D3F01" w:rsidRDefault="00D62636" w:rsidP="003A1777">
            <w:r>
              <w:t>記録</w:t>
            </w:r>
          </w:p>
        </w:tc>
        <w:tc>
          <w:tcPr>
            <w:tcW w:w="2715" w:type="dxa"/>
            <w:tcBorders>
              <w:bottom w:val="single" w:sz="18" w:space="0" w:color="auto"/>
            </w:tcBorders>
            <w:shd w:val="clear" w:color="auto" w:fill="auto"/>
            <w:tcMar>
              <w:top w:w="100" w:type="dxa"/>
              <w:left w:w="100" w:type="dxa"/>
              <w:bottom w:w="100" w:type="dxa"/>
              <w:right w:w="100" w:type="dxa"/>
            </w:tcMar>
          </w:tcPr>
          <w:p w14:paraId="515BBA41" w14:textId="77777777" w:rsidR="006D3F01" w:rsidRDefault="00D62636" w:rsidP="003A1777">
            <w:r>
              <w:t>備考</w:t>
            </w:r>
          </w:p>
        </w:tc>
      </w:tr>
      <w:tr w:rsidR="006D3F01" w14:paraId="6DBBD75A" w14:textId="77777777" w:rsidTr="000B62E7">
        <w:tc>
          <w:tcPr>
            <w:tcW w:w="435" w:type="dxa"/>
            <w:tcBorders>
              <w:top w:val="single" w:sz="18" w:space="0" w:color="auto"/>
              <w:left w:val="single" w:sz="18" w:space="0" w:color="auto"/>
              <w:bottom w:val="single" w:sz="18" w:space="0" w:color="auto"/>
            </w:tcBorders>
            <w:shd w:val="clear" w:color="auto" w:fill="auto"/>
            <w:tcMar>
              <w:top w:w="100" w:type="dxa"/>
              <w:left w:w="100" w:type="dxa"/>
              <w:bottom w:w="100" w:type="dxa"/>
              <w:right w:w="100" w:type="dxa"/>
            </w:tcMar>
          </w:tcPr>
          <w:p w14:paraId="2C47D67C" w14:textId="4DA61177" w:rsidR="006D3F01" w:rsidRPr="00A541AA" w:rsidRDefault="00A541AA">
            <w:pPr>
              <w:widowControl w:val="0"/>
              <w:pBdr>
                <w:top w:val="nil"/>
                <w:left w:val="nil"/>
                <w:bottom w:val="nil"/>
                <w:right w:val="nil"/>
                <w:between w:val="nil"/>
              </w:pBdr>
              <w:spacing w:line="240" w:lineRule="auto"/>
              <w:rPr>
                <w:lang w:val="en-US"/>
              </w:rPr>
            </w:pPr>
            <w:r>
              <w:rPr>
                <w:lang w:val="en-US"/>
              </w:rPr>
              <w:t>1</w:t>
            </w:r>
          </w:p>
        </w:tc>
        <w:tc>
          <w:tcPr>
            <w:tcW w:w="6135" w:type="dxa"/>
            <w:tcBorders>
              <w:top w:val="single" w:sz="18" w:space="0" w:color="auto"/>
              <w:bottom w:val="single" w:sz="18" w:space="0" w:color="auto"/>
            </w:tcBorders>
            <w:shd w:val="clear" w:color="auto" w:fill="auto"/>
            <w:tcMar>
              <w:top w:w="100" w:type="dxa"/>
              <w:left w:w="100" w:type="dxa"/>
              <w:bottom w:w="100" w:type="dxa"/>
              <w:right w:w="100" w:type="dxa"/>
            </w:tcMar>
          </w:tcPr>
          <w:p w14:paraId="34208A50" w14:textId="44DAF683" w:rsidR="00852CE0" w:rsidRDefault="00A5734B" w:rsidP="00C25347">
            <w:pPr>
              <w:widowControl w:val="0"/>
              <w:pBdr>
                <w:top w:val="nil"/>
                <w:left w:val="nil"/>
                <w:bottom w:val="nil"/>
                <w:right w:val="nil"/>
                <w:between w:val="nil"/>
              </w:pBdr>
              <w:spacing w:line="240" w:lineRule="auto"/>
            </w:pPr>
            <w:r>
              <w:rPr>
                <w:rFonts w:hint="eastAsia"/>
              </w:rPr>
              <w:t>○</w:t>
            </w:r>
            <w:r w:rsidR="002E18AF">
              <w:rPr>
                <w:rFonts w:hint="eastAsia"/>
              </w:rPr>
              <w:t>身近なツールを用いて、簡単・短時間の動画を制作する</w:t>
            </w:r>
          </w:p>
          <w:p w14:paraId="17BC047C" w14:textId="77777777" w:rsidR="002E18AF" w:rsidRDefault="002E18AF" w:rsidP="00EE628A">
            <w:pPr>
              <w:pStyle w:val="ae"/>
              <w:widowControl w:val="0"/>
              <w:numPr>
                <w:ilvl w:val="0"/>
                <w:numId w:val="1"/>
              </w:numPr>
              <w:pBdr>
                <w:top w:val="nil"/>
                <w:left w:val="nil"/>
                <w:bottom w:val="nil"/>
                <w:right w:val="nil"/>
                <w:between w:val="nil"/>
              </w:pBdr>
              <w:spacing w:line="240" w:lineRule="auto"/>
              <w:ind w:leftChars="0"/>
            </w:pPr>
            <w:r>
              <w:rPr>
                <w:rFonts w:hint="eastAsia"/>
              </w:rPr>
              <w:t>動画の基本的な制作方法を確認する。</w:t>
            </w:r>
          </w:p>
          <w:p w14:paraId="5AFC2EFC" w14:textId="1DB2655D" w:rsidR="002E18AF" w:rsidRDefault="002E18AF" w:rsidP="00EE628A">
            <w:pPr>
              <w:pStyle w:val="ae"/>
              <w:widowControl w:val="0"/>
              <w:numPr>
                <w:ilvl w:val="0"/>
                <w:numId w:val="1"/>
              </w:numPr>
              <w:pBdr>
                <w:top w:val="nil"/>
                <w:left w:val="nil"/>
                <w:bottom w:val="nil"/>
                <w:right w:val="nil"/>
                <w:between w:val="nil"/>
              </w:pBdr>
              <w:spacing w:line="240" w:lineRule="auto"/>
              <w:ind w:leftChars="0"/>
              <w:rPr>
                <w:rFonts w:hint="eastAsia"/>
              </w:rPr>
            </w:pPr>
            <w:r>
              <w:rPr>
                <w:rFonts w:hint="eastAsia"/>
              </w:rPr>
              <w:t>動画を設計し、制作する。</w:t>
            </w:r>
          </w:p>
        </w:tc>
        <w:tc>
          <w:tcPr>
            <w:tcW w:w="420" w:type="dxa"/>
            <w:tcBorders>
              <w:top w:val="single" w:sz="18" w:space="0" w:color="auto"/>
              <w:bottom w:val="single" w:sz="18" w:space="0" w:color="auto"/>
            </w:tcBorders>
            <w:shd w:val="clear" w:color="auto" w:fill="auto"/>
            <w:tcMar>
              <w:top w:w="100" w:type="dxa"/>
              <w:left w:w="100" w:type="dxa"/>
              <w:bottom w:w="100" w:type="dxa"/>
              <w:right w:w="100" w:type="dxa"/>
            </w:tcMar>
          </w:tcPr>
          <w:p w14:paraId="3D31B729" w14:textId="77777777" w:rsidR="004D50A8" w:rsidRDefault="004D50A8">
            <w:pPr>
              <w:widowControl w:val="0"/>
              <w:pBdr>
                <w:top w:val="nil"/>
                <w:left w:val="nil"/>
                <w:bottom w:val="nil"/>
                <w:right w:val="nil"/>
                <w:between w:val="nil"/>
              </w:pBdr>
              <w:spacing w:line="240" w:lineRule="auto"/>
            </w:pPr>
          </w:p>
          <w:p w14:paraId="72804160" w14:textId="75F805E6" w:rsidR="006D3F01" w:rsidRDefault="005B6E84">
            <w:pPr>
              <w:widowControl w:val="0"/>
              <w:pBdr>
                <w:top w:val="nil"/>
                <w:left w:val="nil"/>
                <w:bottom w:val="nil"/>
                <w:right w:val="nil"/>
                <w:between w:val="nil"/>
              </w:pBdr>
              <w:spacing w:line="240" w:lineRule="auto"/>
            </w:pPr>
            <w:r>
              <w:rPr>
                <w:rFonts w:hint="eastAsia"/>
              </w:rPr>
              <w:t>思</w:t>
            </w:r>
          </w:p>
          <w:p w14:paraId="17A34E85" w14:textId="2B211506" w:rsidR="004D50A8" w:rsidRDefault="004D50A8">
            <w:pPr>
              <w:widowControl w:val="0"/>
              <w:pBdr>
                <w:top w:val="nil"/>
                <w:left w:val="nil"/>
                <w:bottom w:val="nil"/>
                <w:right w:val="nil"/>
                <w:between w:val="nil"/>
              </w:pBdr>
              <w:spacing w:line="240" w:lineRule="auto"/>
            </w:pPr>
          </w:p>
        </w:tc>
        <w:tc>
          <w:tcPr>
            <w:tcW w:w="405" w:type="dxa"/>
            <w:tcBorders>
              <w:top w:val="single" w:sz="18" w:space="0" w:color="auto"/>
              <w:bottom w:val="single" w:sz="18" w:space="0" w:color="auto"/>
            </w:tcBorders>
            <w:shd w:val="clear" w:color="auto" w:fill="auto"/>
            <w:tcMar>
              <w:top w:w="100" w:type="dxa"/>
              <w:left w:w="100" w:type="dxa"/>
              <w:bottom w:w="100" w:type="dxa"/>
              <w:right w:w="100" w:type="dxa"/>
            </w:tcMar>
          </w:tcPr>
          <w:p w14:paraId="6E29175B" w14:textId="77777777" w:rsidR="00640BCB" w:rsidRDefault="00640BCB">
            <w:pPr>
              <w:widowControl w:val="0"/>
              <w:pBdr>
                <w:top w:val="nil"/>
                <w:left w:val="nil"/>
                <w:bottom w:val="nil"/>
                <w:right w:val="nil"/>
                <w:between w:val="nil"/>
              </w:pBdr>
              <w:spacing w:line="240" w:lineRule="auto"/>
            </w:pPr>
          </w:p>
          <w:p w14:paraId="6F07F70A" w14:textId="356E93CE" w:rsidR="006D3F01" w:rsidRDefault="00525708">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bottom w:val="single" w:sz="18" w:space="0" w:color="auto"/>
              <w:right w:val="single" w:sz="18" w:space="0" w:color="auto"/>
            </w:tcBorders>
            <w:shd w:val="clear" w:color="auto" w:fill="auto"/>
            <w:tcMar>
              <w:top w:w="100" w:type="dxa"/>
              <w:left w:w="100" w:type="dxa"/>
              <w:bottom w:w="100" w:type="dxa"/>
              <w:right w:w="100" w:type="dxa"/>
            </w:tcMar>
          </w:tcPr>
          <w:p w14:paraId="1F9D39B7" w14:textId="4C988686" w:rsidR="00476D21" w:rsidRPr="00525708" w:rsidRDefault="00476D21">
            <w:pPr>
              <w:widowControl w:val="0"/>
              <w:pBdr>
                <w:top w:val="nil"/>
                <w:left w:val="nil"/>
                <w:bottom w:val="nil"/>
                <w:right w:val="nil"/>
                <w:between w:val="nil"/>
              </w:pBdr>
              <w:spacing w:line="240" w:lineRule="auto"/>
              <w:rPr>
                <w:lang w:val="en-US"/>
              </w:rPr>
            </w:pPr>
            <w:r>
              <w:rPr>
                <w:rFonts w:hint="eastAsia"/>
                <w:lang w:val="en-US"/>
              </w:rPr>
              <w:t>思</w:t>
            </w:r>
            <w:r w:rsidR="00541352">
              <w:rPr>
                <w:rFonts w:hint="eastAsia"/>
                <w:lang w:val="en-US"/>
              </w:rPr>
              <w:t>①</w:t>
            </w:r>
            <w:r>
              <w:rPr>
                <w:lang w:val="en-US"/>
              </w:rPr>
              <w:t>:</w:t>
            </w:r>
            <w:r>
              <w:rPr>
                <w:rFonts w:hint="eastAsia"/>
                <w:lang w:val="en-US"/>
              </w:rPr>
              <w:t xml:space="preserve"> ワークシート</w:t>
            </w:r>
            <w:r w:rsidR="003B588F">
              <w:rPr>
                <w:rFonts w:hint="eastAsia"/>
                <w:lang w:val="en-US"/>
              </w:rPr>
              <w:t>、制作した動画</w:t>
            </w:r>
          </w:p>
        </w:tc>
      </w:tr>
      <w:tr w:rsidR="003B588F" w14:paraId="51A1B0E0" w14:textId="77777777" w:rsidTr="000B62E7">
        <w:tc>
          <w:tcPr>
            <w:tcW w:w="435" w:type="dxa"/>
            <w:tcBorders>
              <w:top w:val="single" w:sz="18" w:space="0" w:color="auto"/>
            </w:tcBorders>
            <w:shd w:val="clear" w:color="auto" w:fill="auto"/>
            <w:tcMar>
              <w:top w:w="100" w:type="dxa"/>
              <w:left w:w="100" w:type="dxa"/>
              <w:bottom w:w="100" w:type="dxa"/>
              <w:right w:w="100" w:type="dxa"/>
            </w:tcMar>
          </w:tcPr>
          <w:p w14:paraId="7B5263ED" w14:textId="343E09F2" w:rsidR="003B588F" w:rsidRDefault="003B588F" w:rsidP="003B588F">
            <w:pPr>
              <w:widowControl w:val="0"/>
              <w:pBdr>
                <w:top w:val="nil"/>
                <w:left w:val="nil"/>
                <w:bottom w:val="nil"/>
                <w:right w:val="nil"/>
                <w:between w:val="nil"/>
              </w:pBdr>
              <w:spacing w:line="240" w:lineRule="auto"/>
            </w:pPr>
            <w:r>
              <w:rPr>
                <w:rFonts w:hint="eastAsia"/>
              </w:rPr>
              <w:t>2</w:t>
            </w:r>
          </w:p>
        </w:tc>
        <w:tc>
          <w:tcPr>
            <w:tcW w:w="6135" w:type="dxa"/>
            <w:tcBorders>
              <w:top w:val="single" w:sz="18" w:space="0" w:color="auto"/>
            </w:tcBorders>
            <w:shd w:val="clear" w:color="auto" w:fill="auto"/>
            <w:tcMar>
              <w:top w:w="100" w:type="dxa"/>
              <w:left w:w="100" w:type="dxa"/>
              <w:bottom w:w="100" w:type="dxa"/>
              <w:right w:w="100" w:type="dxa"/>
            </w:tcMar>
          </w:tcPr>
          <w:p w14:paraId="28E55D8B" w14:textId="0CA05478" w:rsidR="003B588F" w:rsidRDefault="003B588F" w:rsidP="003B588F">
            <w:pPr>
              <w:widowControl w:val="0"/>
              <w:pBdr>
                <w:top w:val="nil"/>
                <w:left w:val="nil"/>
                <w:bottom w:val="nil"/>
                <w:right w:val="nil"/>
                <w:between w:val="nil"/>
              </w:pBdr>
              <w:spacing w:line="240" w:lineRule="auto"/>
            </w:pPr>
            <w:r>
              <w:rPr>
                <w:rFonts w:hint="eastAsia"/>
              </w:rPr>
              <w:t>○動画のデジタル表現について、基本的な概念や、関連する知識を習得する</w:t>
            </w:r>
          </w:p>
          <w:p w14:paraId="031A29AE" w14:textId="77777777" w:rsidR="003B588F" w:rsidRDefault="003B588F" w:rsidP="003B588F">
            <w:pPr>
              <w:pStyle w:val="ae"/>
              <w:widowControl w:val="0"/>
              <w:numPr>
                <w:ilvl w:val="0"/>
                <w:numId w:val="1"/>
              </w:numPr>
              <w:pBdr>
                <w:top w:val="nil"/>
                <w:left w:val="nil"/>
                <w:bottom w:val="nil"/>
                <w:right w:val="nil"/>
                <w:between w:val="nil"/>
              </w:pBdr>
              <w:spacing w:line="240" w:lineRule="auto"/>
              <w:ind w:leftChars="0"/>
            </w:pPr>
            <w:r>
              <w:rPr>
                <w:rFonts w:hint="eastAsia"/>
              </w:rPr>
              <w:t>「フレームレート」の概念を学ぶ。</w:t>
            </w:r>
          </w:p>
          <w:p w14:paraId="6CFAAF58" w14:textId="1ED189EC" w:rsidR="003B588F" w:rsidRDefault="003B588F" w:rsidP="003B588F">
            <w:pPr>
              <w:pStyle w:val="ae"/>
              <w:widowControl w:val="0"/>
              <w:numPr>
                <w:ilvl w:val="0"/>
                <w:numId w:val="1"/>
              </w:numPr>
              <w:pBdr>
                <w:top w:val="nil"/>
                <w:left w:val="nil"/>
                <w:bottom w:val="nil"/>
                <w:right w:val="nil"/>
                <w:between w:val="nil"/>
              </w:pBdr>
              <w:spacing w:line="240" w:lineRule="auto"/>
              <w:ind w:leftChars="0"/>
              <w:rPr>
                <w:rFonts w:hint="eastAsia"/>
              </w:rPr>
            </w:pPr>
            <w:r>
              <w:rPr>
                <w:rFonts w:hint="eastAsia"/>
              </w:rPr>
              <w:t>動画データのサイズの概算方法を学ぶ。あわせて、データの圧縮の基本的な考え方を学ぶ。</w:t>
            </w:r>
          </w:p>
          <w:p w14:paraId="22D08438" w14:textId="3CB4E3BE" w:rsidR="003B588F" w:rsidRDefault="003B588F" w:rsidP="003B588F">
            <w:pPr>
              <w:pStyle w:val="ae"/>
              <w:widowControl w:val="0"/>
              <w:numPr>
                <w:ilvl w:val="0"/>
                <w:numId w:val="1"/>
              </w:numPr>
              <w:pBdr>
                <w:top w:val="nil"/>
                <w:left w:val="nil"/>
                <w:bottom w:val="nil"/>
                <w:right w:val="nil"/>
                <w:between w:val="nil"/>
              </w:pBdr>
              <w:spacing w:line="240" w:lineRule="auto"/>
              <w:ind w:leftChars="0"/>
              <w:rPr>
                <w:rFonts w:hint="eastAsia"/>
              </w:rPr>
            </w:pPr>
            <w:r>
              <w:rPr>
                <w:rFonts w:hint="eastAsia"/>
              </w:rPr>
              <w:t>応用的な内容</w:t>
            </w:r>
            <w:r w:rsidR="00493CC0">
              <w:rPr>
                <w:rFonts w:hint="eastAsia"/>
              </w:rPr>
              <w:t>:</w:t>
            </w:r>
            <w:r>
              <w:rPr>
                <w:rFonts w:hint="eastAsia"/>
              </w:rPr>
              <w:t>コンピュータグラフィックス</w:t>
            </w:r>
            <w:r w:rsidR="005B6E84">
              <w:rPr>
                <w:rFonts w:hint="eastAsia"/>
              </w:rPr>
              <w:t>やシミュレーション</w:t>
            </w:r>
            <w:r>
              <w:rPr>
                <w:rFonts w:hint="eastAsia"/>
              </w:rPr>
              <w:t>の基本的な考え方を学ぶ。</w:t>
            </w:r>
          </w:p>
        </w:tc>
        <w:tc>
          <w:tcPr>
            <w:tcW w:w="420" w:type="dxa"/>
            <w:tcBorders>
              <w:top w:val="single" w:sz="18" w:space="0" w:color="auto"/>
            </w:tcBorders>
            <w:shd w:val="clear" w:color="auto" w:fill="auto"/>
            <w:tcMar>
              <w:top w:w="100" w:type="dxa"/>
              <w:left w:w="100" w:type="dxa"/>
              <w:bottom w:w="100" w:type="dxa"/>
              <w:right w:w="100" w:type="dxa"/>
            </w:tcMar>
          </w:tcPr>
          <w:p w14:paraId="346D1B68" w14:textId="629D2F52" w:rsidR="003B588F" w:rsidRDefault="003B588F" w:rsidP="003B588F">
            <w:pPr>
              <w:widowControl w:val="0"/>
              <w:pBdr>
                <w:top w:val="nil"/>
                <w:left w:val="nil"/>
                <w:bottom w:val="nil"/>
                <w:right w:val="nil"/>
                <w:between w:val="nil"/>
              </w:pBdr>
              <w:spacing w:line="240" w:lineRule="auto"/>
            </w:pPr>
            <w:r>
              <w:rPr>
                <w:rFonts w:hint="eastAsia"/>
              </w:rPr>
              <w:t>知</w:t>
            </w:r>
          </w:p>
        </w:tc>
        <w:tc>
          <w:tcPr>
            <w:tcW w:w="405" w:type="dxa"/>
            <w:tcBorders>
              <w:top w:val="single" w:sz="18" w:space="0" w:color="auto"/>
            </w:tcBorders>
            <w:shd w:val="clear" w:color="auto" w:fill="auto"/>
            <w:tcMar>
              <w:top w:w="100" w:type="dxa"/>
              <w:left w:w="100" w:type="dxa"/>
              <w:bottom w:w="100" w:type="dxa"/>
              <w:right w:w="100" w:type="dxa"/>
            </w:tcMar>
          </w:tcPr>
          <w:p w14:paraId="58C12E0F" w14:textId="39FDAFBC" w:rsidR="003B588F" w:rsidRDefault="003B588F" w:rsidP="003B588F">
            <w:pPr>
              <w:widowControl w:val="0"/>
              <w:pBdr>
                <w:top w:val="nil"/>
                <w:left w:val="nil"/>
                <w:bottom w:val="nil"/>
                <w:right w:val="nil"/>
                <w:between w:val="nil"/>
              </w:pBdr>
              <w:spacing w:line="240" w:lineRule="auto"/>
            </w:pPr>
            <w:r>
              <w:rPr>
                <w:rFonts w:hint="eastAsia"/>
              </w:rPr>
              <w:t>○</w:t>
            </w:r>
          </w:p>
        </w:tc>
        <w:tc>
          <w:tcPr>
            <w:tcW w:w="2715" w:type="dxa"/>
            <w:tcBorders>
              <w:top w:val="single" w:sz="18" w:space="0" w:color="auto"/>
            </w:tcBorders>
            <w:shd w:val="clear" w:color="auto" w:fill="auto"/>
            <w:tcMar>
              <w:top w:w="100" w:type="dxa"/>
              <w:left w:w="100" w:type="dxa"/>
              <w:bottom w:w="100" w:type="dxa"/>
              <w:right w:w="100" w:type="dxa"/>
            </w:tcMar>
          </w:tcPr>
          <w:p w14:paraId="0C5756E0" w14:textId="217D4F3D" w:rsidR="003B588F" w:rsidRDefault="003B588F" w:rsidP="003B588F">
            <w:pPr>
              <w:widowControl w:val="0"/>
              <w:pBdr>
                <w:top w:val="nil"/>
                <w:left w:val="nil"/>
                <w:bottom w:val="nil"/>
                <w:right w:val="nil"/>
                <w:between w:val="nil"/>
              </w:pBdr>
              <w:spacing w:line="240" w:lineRule="auto"/>
              <w:rPr>
                <w:lang w:val="en-US"/>
              </w:rPr>
            </w:pPr>
            <w:r>
              <w:rPr>
                <w:rFonts w:hint="eastAsia"/>
              </w:rPr>
              <w:t>知</w:t>
            </w:r>
            <w:r>
              <w:rPr>
                <w:rFonts w:hint="eastAsia"/>
              </w:rPr>
              <w:t>①</w:t>
            </w:r>
            <w:r>
              <w:rPr>
                <w:lang w:val="en-US"/>
              </w:rPr>
              <w:t>:</w:t>
            </w:r>
            <w:r>
              <w:rPr>
                <w:rFonts w:hint="eastAsia"/>
                <w:lang w:val="en-US"/>
              </w:rPr>
              <w:t xml:space="preserve"> ワークシート</w:t>
            </w:r>
          </w:p>
          <w:p w14:paraId="0657A70D" w14:textId="77777777" w:rsidR="003B588F" w:rsidRDefault="003B588F" w:rsidP="003B588F">
            <w:pPr>
              <w:widowControl w:val="0"/>
              <w:pBdr>
                <w:top w:val="nil"/>
                <w:left w:val="nil"/>
                <w:bottom w:val="nil"/>
                <w:right w:val="nil"/>
                <w:between w:val="nil"/>
              </w:pBdr>
              <w:spacing w:line="240" w:lineRule="auto"/>
              <w:rPr>
                <w:lang w:val="en-US"/>
              </w:rPr>
            </w:pPr>
            <w:r>
              <w:rPr>
                <w:rFonts w:hint="eastAsia"/>
              </w:rPr>
              <w:t>知②</w:t>
            </w:r>
            <w:r>
              <w:rPr>
                <w:lang w:val="en-US"/>
              </w:rPr>
              <w:t>:</w:t>
            </w:r>
            <w:r>
              <w:rPr>
                <w:rFonts w:hint="eastAsia"/>
                <w:lang w:val="en-US"/>
              </w:rPr>
              <w:t xml:space="preserve"> ワークシート</w:t>
            </w:r>
          </w:p>
          <w:p w14:paraId="0610E805" w14:textId="400B1297" w:rsidR="003B588F" w:rsidRPr="00525708" w:rsidRDefault="003B588F" w:rsidP="003B588F">
            <w:pPr>
              <w:widowControl w:val="0"/>
              <w:pBdr>
                <w:top w:val="nil"/>
                <w:left w:val="nil"/>
                <w:bottom w:val="nil"/>
                <w:right w:val="nil"/>
                <w:between w:val="nil"/>
              </w:pBdr>
              <w:spacing w:line="240" w:lineRule="auto"/>
              <w:rPr>
                <w:rFonts w:hint="eastAsia"/>
                <w:lang w:val="en-US"/>
              </w:rPr>
            </w:pPr>
            <w:r>
              <w:rPr>
                <w:rFonts w:hint="eastAsia"/>
              </w:rPr>
              <w:t>知</w:t>
            </w:r>
            <w:r>
              <w:rPr>
                <w:rFonts w:hint="eastAsia"/>
              </w:rPr>
              <w:t>③</w:t>
            </w:r>
            <w:r>
              <w:rPr>
                <w:lang w:val="en-US"/>
              </w:rPr>
              <w:t>:</w:t>
            </w:r>
            <w:r>
              <w:rPr>
                <w:rFonts w:hint="eastAsia"/>
                <w:lang w:val="en-US"/>
              </w:rPr>
              <w:t xml:space="preserve"> ワークシート</w:t>
            </w:r>
          </w:p>
        </w:tc>
      </w:tr>
    </w:tbl>
    <w:p w14:paraId="3EB0A446" w14:textId="58A5A688" w:rsidR="00DC0F74" w:rsidRDefault="00DC0F74">
      <w:pPr>
        <w:rPr>
          <w:rFonts w:ascii="Arial Unicode MS" w:eastAsia="Arial Unicode MS" w:hAnsi="Arial Unicode MS" w:cs="Arial Unicode MS"/>
          <w:sz w:val="40"/>
          <w:szCs w:val="40"/>
        </w:rPr>
      </w:pPr>
      <w:bookmarkStart w:id="7" w:name="_y6h0iylpnpnp" w:colFirst="0" w:colLast="0"/>
      <w:bookmarkEnd w:id="7"/>
    </w:p>
    <w:p w14:paraId="28D07AF6" w14:textId="62F54E8D" w:rsidR="006D3F01" w:rsidRDefault="00CD459D" w:rsidP="00CD459D">
      <w:pPr>
        <w:pStyle w:val="3"/>
      </w:pPr>
      <w:r>
        <w:rPr>
          <w:lang w:val="en-US"/>
        </w:rPr>
        <w:t>4</w:t>
      </w:r>
      <w:r>
        <w:rPr>
          <w:rFonts w:hint="eastAsia"/>
          <w:lang w:val="en-US"/>
        </w:rPr>
        <w:t xml:space="preserve">. </w:t>
      </w:r>
      <w:r w:rsidR="00D62636">
        <w:t>観点別学習状況の指導と評価</w:t>
      </w:r>
    </w:p>
    <w:p w14:paraId="24EB70A4" w14:textId="77777777" w:rsidR="005361F9" w:rsidRDefault="005361F9" w:rsidP="005361F9">
      <w:pPr>
        <w:pStyle w:val="4"/>
        <w:rPr>
          <w:lang w:val="en-US"/>
        </w:rPr>
      </w:pPr>
      <w:bookmarkStart w:id="8" w:name="_lj19a8as0hk9" w:colFirst="0" w:colLast="0"/>
      <w:bookmarkEnd w:id="8"/>
      <w:r>
        <w:rPr>
          <w:rFonts w:hint="eastAsia"/>
          <w:lang w:val="en-US"/>
        </w:rPr>
        <w:t>本時における「知識・技能」「思考・判断・表現」の指導と評価</w:t>
      </w:r>
    </w:p>
    <w:p w14:paraId="774D0969" w14:textId="77777777" w:rsidR="005361F9" w:rsidRPr="00947CDB" w:rsidRDefault="005361F9" w:rsidP="005361F9">
      <w:pPr>
        <w:rPr>
          <w:lang w:val="en-US"/>
        </w:rPr>
      </w:pPr>
      <w:r>
        <w:rPr>
          <w:rFonts w:hint="eastAsia"/>
          <w:lang w:val="en-US"/>
        </w:rPr>
        <w:t>本時においては、「知識・技能」「思考・判断・表現」の観点について、全員の記録をとる評価を行う。</w:t>
      </w:r>
    </w:p>
    <w:p w14:paraId="554473A3" w14:textId="38B54BF9" w:rsidR="006D3F01" w:rsidRDefault="005361F9" w:rsidP="00EE628A">
      <w:pPr>
        <w:pStyle w:val="ae"/>
        <w:numPr>
          <w:ilvl w:val="0"/>
          <w:numId w:val="9"/>
        </w:numPr>
        <w:ind w:leftChars="0"/>
      </w:pPr>
      <w:r>
        <w:rPr>
          <w:rFonts w:hint="eastAsia"/>
        </w:rPr>
        <w:t>知識・技能</w:t>
      </w:r>
      <w:r w:rsidRPr="005361F9">
        <w:rPr>
          <w:lang w:val="en-US"/>
        </w:rPr>
        <w:t>:</w:t>
      </w:r>
      <w:r w:rsidR="003E10AF" w:rsidRPr="003E10AF">
        <w:rPr>
          <w:rFonts w:hint="eastAsia"/>
        </w:rPr>
        <w:t xml:space="preserve"> </w:t>
      </w:r>
      <w:r w:rsidR="00173BB5">
        <w:rPr>
          <w:rFonts w:hint="eastAsia"/>
          <w:lang w:val="en-US"/>
        </w:rPr>
        <w:t>動画を扱う際の基本的な概念を、フレームレートなどの基礎概念とともに理解している</w:t>
      </w:r>
      <w:r w:rsidR="00173BB5">
        <w:rPr>
          <w:rFonts w:hint="eastAsia"/>
          <w:lang w:val="en-US"/>
        </w:rPr>
        <w:t>ようにする。</w:t>
      </w:r>
    </w:p>
    <w:p w14:paraId="2CC63EF4" w14:textId="77777777" w:rsidR="00173BB5" w:rsidRPr="00173BB5" w:rsidRDefault="00173BB5" w:rsidP="00173BB5">
      <w:pPr>
        <w:pStyle w:val="ae"/>
        <w:numPr>
          <w:ilvl w:val="0"/>
          <w:numId w:val="18"/>
        </w:numPr>
        <w:ind w:leftChars="0"/>
        <w:rPr>
          <w:rFonts w:hint="eastAsia"/>
          <w:lang w:val="en-US"/>
        </w:rPr>
      </w:pPr>
      <w:r w:rsidRPr="00173BB5">
        <w:rPr>
          <w:rFonts w:hint="eastAsia"/>
          <w:lang w:val="en-US"/>
        </w:rPr>
        <w:t>コンピュータ上で動画を扱う際の基本的な概念を、フレームレートなどの基礎概念とともに理解しているようにする。</w:t>
      </w:r>
    </w:p>
    <w:p w14:paraId="5BA6487C" w14:textId="52499304" w:rsidR="000649D5" w:rsidRDefault="00173BB5" w:rsidP="00173BB5">
      <w:pPr>
        <w:pStyle w:val="ae"/>
        <w:numPr>
          <w:ilvl w:val="0"/>
          <w:numId w:val="18"/>
        </w:numPr>
        <w:ind w:leftChars="0"/>
      </w:pPr>
      <w:r>
        <w:rPr>
          <w:rFonts w:hint="eastAsia"/>
        </w:rPr>
        <w:t>動画データの大きさを概算する方法を理解しているようにする。その上で、動画データに圧縮がかけられていることを理解しているようにする。</w:t>
      </w:r>
    </w:p>
    <w:p w14:paraId="6B99E8FA" w14:textId="011D4E5B" w:rsidR="00173BB5" w:rsidRDefault="00173BB5" w:rsidP="00173BB5">
      <w:pPr>
        <w:pStyle w:val="ae"/>
        <w:numPr>
          <w:ilvl w:val="0"/>
          <w:numId w:val="18"/>
        </w:numPr>
        <w:ind w:leftChars="0"/>
      </w:pPr>
      <w:r>
        <w:rPr>
          <w:rFonts w:hint="eastAsia"/>
        </w:rPr>
        <w:t>簡単な動作を表現する短い動画を設計し、身近なツールで制作することができる</w:t>
      </w:r>
      <w:r>
        <w:rPr>
          <w:rFonts w:hint="eastAsia"/>
        </w:rPr>
        <w:t>ようにする</w:t>
      </w:r>
      <w:r>
        <w:rPr>
          <w:rFonts w:hint="eastAsia"/>
        </w:rPr>
        <w:t>。</w:t>
      </w:r>
    </w:p>
    <w:p w14:paraId="1A75DF0F" w14:textId="36FAFB9F" w:rsidR="005361F9" w:rsidRDefault="005361F9"/>
    <w:p w14:paraId="6009603A" w14:textId="77777777" w:rsidR="005361F9" w:rsidRDefault="005361F9" w:rsidP="00EE628A">
      <w:pPr>
        <w:pStyle w:val="ae"/>
        <w:numPr>
          <w:ilvl w:val="0"/>
          <w:numId w:val="9"/>
        </w:numPr>
        <w:ind w:leftChars="0"/>
      </w:pPr>
      <w:r>
        <w:t>評価基準:</w:t>
      </w:r>
    </w:p>
    <w:p w14:paraId="77F9FBC3" w14:textId="6003066A" w:rsidR="00173BB5" w:rsidRDefault="00173BB5" w:rsidP="00EE628A">
      <w:pPr>
        <w:pStyle w:val="ae"/>
        <w:numPr>
          <w:ilvl w:val="0"/>
          <w:numId w:val="12"/>
        </w:numPr>
        <w:ind w:leftChars="0"/>
        <w:rPr>
          <w:lang w:val="en-US"/>
        </w:rPr>
      </w:pPr>
      <w:r>
        <w:rPr>
          <w:rFonts w:hint="eastAsia"/>
          <w:lang w:val="en-US"/>
        </w:rPr>
        <w:t>コンピュータ上の動画の取り扱いについて、基本的な原理を説明できる。</w:t>
      </w:r>
    </w:p>
    <w:p w14:paraId="47614406" w14:textId="1DCBB1A9" w:rsidR="00173BB5" w:rsidRDefault="00173BB5" w:rsidP="00EE628A">
      <w:pPr>
        <w:pStyle w:val="ae"/>
        <w:numPr>
          <w:ilvl w:val="0"/>
          <w:numId w:val="12"/>
        </w:numPr>
        <w:ind w:leftChars="0"/>
        <w:rPr>
          <w:rFonts w:hint="eastAsia"/>
          <w:lang w:val="en-US"/>
        </w:rPr>
      </w:pPr>
      <w:r>
        <w:rPr>
          <w:rFonts w:hint="eastAsia"/>
          <w:lang w:val="en-US"/>
        </w:rPr>
        <w:t>動画の設計・作成手順を説明できる。</w:t>
      </w:r>
    </w:p>
    <w:p w14:paraId="2E2B5A1C" w14:textId="31CD2387" w:rsidR="00724329" w:rsidRPr="00173BB5" w:rsidRDefault="00173BB5" w:rsidP="00173BB5">
      <w:pPr>
        <w:pStyle w:val="ae"/>
        <w:numPr>
          <w:ilvl w:val="0"/>
          <w:numId w:val="12"/>
        </w:numPr>
        <w:ind w:leftChars="0"/>
        <w:rPr>
          <w:rFonts w:hint="eastAsia"/>
          <w:lang w:val="en-US"/>
        </w:rPr>
      </w:pPr>
      <w:r>
        <w:rPr>
          <w:rFonts w:hint="eastAsia"/>
          <w:lang w:val="en-US"/>
        </w:rPr>
        <w:t>フレームレートの値を参照しながら、動画データのサイズを概算できる。</w:t>
      </w:r>
    </w:p>
    <w:p w14:paraId="5F5A0C92" w14:textId="77777777" w:rsidR="00724329" w:rsidRDefault="00724329"/>
    <w:p w14:paraId="610F6FDF" w14:textId="77777777" w:rsidR="005361F9" w:rsidRDefault="005361F9" w:rsidP="00EE628A">
      <w:pPr>
        <w:pStyle w:val="ae"/>
        <w:numPr>
          <w:ilvl w:val="0"/>
          <w:numId w:val="9"/>
        </w:numPr>
        <w:ind w:leftChars="0"/>
      </w:pPr>
      <w:r>
        <w:t>展開:</w:t>
      </w:r>
    </w:p>
    <w:p w14:paraId="15A7232B" w14:textId="77777777" w:rsidR="00341D57" w:rsidRDefault="000B62E7">
      <w:r>
        <w:rPr>
          <w:rFonts w:hint="eastAsia"/>
        </w:rPr>
        <w:t>本</w:t>
      </w:r>
      <w:r w:rsidR="00173BB5">
        <w:rPr>
          <w:rFonts w:hint="eastAsia"/>
        </w:rPr>
        <w:t>単元の1時間めに、</w:t>
      </w:r>
      <w:r w:rsidR="00A8736C">
        <w:rPr>
          <w:rFonts w:hint="eastAsia"/>
        </w:rPr>
        <w:t>動画</w:t>
      </w:r>
      <w:r w:rsidR="00173BB5">
        <w:rPr>
          <w:rFonts w:hint="eastAsia"/>
        </w:rPr>
        <w:t>の作例を見</w:t>
      </w:r>
      <w:r w:rsidR="00341D57">
        <w:rPr>
          <w:rFonts w:hint="eastAsia"/>
        </w:rPr>
        <w:t>て</w:t>
      </w:r>
      <w:r w:rsidR="00173BB5">
        <w:rPr>
          <w:rFonts w:hint="eastAsia"/>
        </w:rPr>
        <w:t>、作成手順の</w:t>
      </w:r>
      <w:r w:rsidR="00A8736C">
        <w:rPr>
          <w:rFonts w:hint="eastAsia"/>
        </w:rPr>
        <w:t>説明資料を</w:t>
      </w:r>
      <w:r w:rsidR="00341D57">
        <w:rPr>
          <w:rFonts w:hint="eastAsia"/>
        </w:rPr>
        <w:t>確認す</w:t>
      </w:r>
      <w:r w:rsidR="00A8736C">
        <w:rPr>
          <w:rFonts w:hint="eastAsia"/>
        </w:rPr>
        <w:t>る。続いて</w:t>
      </w:r>
      <w:r w:rsidR="00341D57">
        <w:rPr>
          <w:rFonts w:hint="eastAsia"/>
        </w:rPr>
        <w:t>簡単な設計をおこなった後、実際に</w:t>
      </w:r>
      <w:r w:rsidR="00173BB5">
        <w:rPr>
          <w:rFonts w:hint="eastAsia"/>
        </w:rPr>
        <w:t>コンピュータ上のソフトウェア（プレゼンテーションソフトなど）を用い、動画</w:t>
      </w:r>
      <w:r w:rsidR="00341D57">
        <w:rPr>
          <w:rFonts w:hint="eastAsia"/>
        </w:rPr>
        <w:t>を</w:t>
      </w:r>
      <w:r w:rsidR="00173BB5">
        <w:rPr>
          <w:rFonts w:hint="eastAsia"/>
        </w:rPr>
        <w:t>制作</w:t>
      </w:r>
      <w:r w:rsidR="00341D57">
        <w:rPr>
          <w:rFonts w:hint="eastAsia"/>
        </w:rPr>
        <w:t>する</w:t>
      </w:r>
      <w:r w:rsidR="00173BB5">
        <w:rPr>
          <w:rFonts w:hint="eastAsia"/>
        </w:rPr>
        <w:t>。</w:t>
      </w:r>
    </w:p>
    <w:p w14:paraId="011800F8" w14:textId="5F2D4E2C" w:rsidR="009D2368" w:rsidRDefault="00341D57">
      <w:pPr>
        <w:rPr>
          <w:rFonts w:hint="eastAsia"/>
        </w:rPr>
      </w:pPr>
      <w:r>
        <w:rPr>
          <w:rFonts w:hint="eastAsia"/>
        </w:rPr>
        <w:t>2時間目に</w:t>
      </w:r>
      <w:r w:rsidR="005B6E84">
        <w:rPr>
          <w:rFonts w:hint="eastAsia"/>
        </w:rPr>
        <w:t>は</w:t>
      </w:r>
      <w:r w:rsidR="00173BB5">
        <w:rPr>
          <w:rFonts w:hint="eastAsia"/>
        </w:rPr>
        <w:t>、フレームレートなど動画の基本概念を確認し、動画データのサイズの計算方法を</w:t>
      </w:r>
      <w:r>
        <w:rPr>
          <w:rFonts w:hint="eastAsia"/>
        </w:rPr>
        <w:t>学習する。補足の内容として、コンピュータグラフィックス</w:t>
      </w:r>
      <w:r w:rsidR="005B6E84">
        <w:rPr>
          <w:rFonts w:hint="eastAsia"/>
        </w:rPr>
        <w:t>やシミュレーション</w:t>
      </w:r>
      <w:r>
        <w:rPr>
          <w:rFonts w:hint="eastAsia"/>
        </w:rPr>
        <w:t>の考え方に触れる。</w:t>
      </w:r>
    </w:p>
    <w:tbl>
      <w:tblPr>
        <w:tblStyle w:val="af4"/>
        <w:tblW w:w="0" w:type="auto"/>
        <w:tblLayout w:type="fixed"/>
        <w:tblLook w:val="04A0" w:firstRow="1" w:lastRow="0" w:firstColumn="1" w:lastColumn="0" w:noHBand="0" w:noVBand="1"/>
      </w:tblPr>
      <w:tblGrid>
        <w:gridCol w:w="6389"/>
        <w:gridCol w:w="3076"/>
      </w:tblGrid>
      <w:tr w:rsidR="00682E60" w14:paraId="0ED43221" w14:textId="77777777" w:rsidTr="00A446F5">
        <w:tc>
          <w:tcPr>
            <w:tcW w:w="6389" w:type="dxa"/>
          </w:tcPr>
          <w:p w14:paraId="691DBC57" w14:textId="77777777" w:rsidR="00682E60" w:rsidRDefault="00682E60" w:rsidP="00A446F5">
            <w:r>
              <w:rPr>
                <w:rFonts w:hint="eastAsia"/>
              </w:rPr>
              <w:t>学習活動</w:t>
            </w:r>
          </w:p>
        </w:tc>
        <w:tc>
          <w:tcPr>
            <w:tcW w:w="3076" w:type="dxa"/>
          </w:tcPr>
          <w:p w14:paraId="34CF4699" w14:textId="77777777" w:rsidR="00682E60" w:rsidRDefault="00682E60" w:rsidP="00A446F5">
            <w:r>
              <w:rPr>
                <w:rFonts w:hint="eastAsia"/>
              </w:rPr>
              <w:t>評価と配慮事項</w:t>
            </w:r>
          </w:p>
        </w:tc>
      </w:tr>
      <w:tr w:rsidR="00682E60" w14:paraId="3539799F" w14:textId="77777777" w:rsidTr="00CF550E">
        <w:trPr>
          <w:trHeight w:val="2400"/>
        </w:trPr>
        <w:tc>
          <w:tcPr>
            <w:tcW w:w="6389" w:type="dxa"/>
          </w:tcPr>
          <w:p w14:paraId="37392517" w14:textId="6476D548" w:rsidR="003E10AF" w:rsidRDefault="003E10AF" w:rsidP="00EE628A">
            <w:pPr>
              <w:pStyle w:val="ae"/>
              <w:numPr>
                <w:ilvl w:val="0"/>
                <w:numId w:val="11"/>
              </w:numPr>
              <w:ind w:leftChars="0"/>
              <w:rPr>
                <w:lang w:val="en-US"/>
              </w:rPr>
            </w:pPr>
            <w:r>
              <w:rPr>
                <w:rFonts w:hint="eastAsia"/>
                <w:lang w:val="en-US"/>
              </w:rPr>
              <w:t>導入</w:t>
            </w:r>
            <w:r>
              <w:rPr>
                <w:lang w:val="en-US"/>
              </w:rPr>
              <w:t>:</w:t>
            </w:r>
          </w:p>
          <w:p w14:paraId="3DE1109C" w14:textId="312BA4D2" w:rsidR="0090250F" w:rsidRDefault="00341D57" w:rsidP="0090250F">
            <w:pPr>
              <w:ind w:leftChars="200" w:left="440"/>
              <w:rPr>
                <w:rFonts w:hint="eastAsia"/>
                <w:lang w:val="en-US"/>
              </w:rPr>
            </w:pPr>
            <w:r>
              <w:rPr>
                <w:rFonts w:hint="eastAsia"/>
                <w:lang w:val="en-US"/>
              </w:rPr>
              <w:t>コンピュータ上で実現した動画の作例を見る。</w:t>
            </w:r>
            <w:r>
              <w:rPr>
                <w:lang w:val="en-US"/>
              </w:rPr>
              <w:t>"</w:t>
            </w:r>
            <w:r>
              <w:rPr>
                <w:rFonts w:hint="eastAsia"/>
                <w:lang w:val="en-US"/>
              </w:rPr>
              <w:t>パラパラ漫画"の原理を確認する。</w:t>
            </w:r>
          </w:p>
          <w:p w14:paraId="53B6E1C7" w14:textId="73B8CE9D" w:rsidR="0090250F" w:rsidRDefault="0090250F" w:rsidP="0090250F">
            <w:pPr>
              <w:ind w:leftChars="200" w:left="440"/>
              <w:rPr>
                <w:lang w:val="en-US"/>
              </w:rPr>
            </w:pPr>
          </w:p>
          <w:p w14:paraId="5E0BA7AB" w14:textId="0F616B44" w:rsidR="0090250F" w:rsidRDefault="00341D57" w:rsidP="0090250F">
            <w:pPr>
              <w:ind w:leftChars="200" w:left="440"/>
              <w:rPr>
                <w:lang w:val="en-US"/>
              </w:rPr>
            </w:pPr>
            <w:r>
              <w:rPr>
                <w:rFonts w:hint="eastAsia"/>
                <w:lang w:val="en-US"/>
              </w:rPr>
              <w:t>コンピュータ上では、コピー＆ペーストが容易なので、簡単に「前のフレームをコピーし、次のフレームを作る」ことができることを説明する。</w:t>
            </w:r>
          </w:p>
          <w:p w14:paraId="6F645B61" w14:textId="7719320C" w:rsidR="0090250F" w:rsidRDefault="006C6DD3" w:rsidP="0090250F">
            <w:pPr>
              <w:ind w:leftChars="200" w:left="440"/>
              <w:rPr>
                <w:rFonts w:hint="eastAsia"/>
                <w:lang w:val="en-US"/>
              </w:rPr>
            </w:pPr>
            <w:r>
              <w:rPr>
                <w:rFonts w:hint="eastAsia"/>
                <w:lang w:val="en-US"/>
              </w:rPr>
              <w:t>また、デジタルカメラ（スマートフォン等に付属するもの）を使って、動画を作っていくことができることを確認する。</w:t>
            </w:r>
          </w:p>
          <w:p w14:paraId="7A63D055" w14:textId="77777777" w:rsidR="0090250F" w:rsidRPr="0090250F" w:rsidRDefault="0090250F" w:rsidP="0090250F">
            <w:pPr>
              <w:ind w:leftChars="200" w:left="440"/>
              <w:rPr>
                <w:lang w:val="en-US"/>
              </w:rPr>
            </w:pPr>
          </w:p>
          <w:p w14:paraId="7E6667A6" w14:textId="195DAC4C" w:rsidR="003E10AF" w:rsidRDefault="006C6DD3" w:rsidP="00EE628A">
            <w:pPr>
              <w:pStyle w:val="ae"/>
              <w:numPr>
                <w:ilvl w:val="0"/>
                <w:numId w:val="11"/>
              </w:numPr>
              <w:ind w:leftChars="0"/>
              <w:rPr>
                <w:lang w:val="en-US"/>
              </w:rPr>
            </w:pPr>
            <w:r>
              <w:rPr>
                <w:rFonts w:hint="eastAsia"/>
                <w:lang w:val="en-US"/>
              </w:rPr>
              <w:t>設計・制作</w:t>
            </w:r>
            <w:r w:rsidR="00BA65EE">
              <w:rPr>
                <w:rFonts w:hint="eastAsia"/>
                <w:lang w:val="en-US"/>
              </w:rPr>
              <w:t>の説明</w:t>
            </w:r>
            <w:r w:rsidR="003E10AF">
              <w:rPr>
                <w:lang w:val="en-US"/>
              </w:rPr>
              <w:t>:</w:t>
            </w:r>
          </w:p>
          <w:p w14:paraId="37A4FCF3" w14:textId="1144C51E" w:rsidR="00BA65EE" w:rsidRDefault="00BA65EE" w:rsidP="003E10AF">
            <w:pPr>
              <w:ind w:leftChars="200" w:left="440"/>
              <w:rPr>
                <w:lang w:val="en-US"/>
              </w:rPr>
            </w:pPr>
            <w:r>
              <w:rPr>
                <w:rFonts w:hint="eastAsia"/>
                <w:lang w:val="en-US"/>
              </w:rPr>
              <w:t>動画の設計方法として、最初のコマ（フレーム）と最後のコマ（フレーム）の絵を考え、間の絵を考えていく方法や、現実世界の動きを観察して、その特徴を見出す方法を簡単に説明する。</w:t>
            </w:r>
          </w:p>
          <w:p w14:paraId="4DF2A897" w14:textId="77777777" w:rsidR="00BA65EE" w:rsidRDefault="00BA65EE" w:rsidP="003E10AF">
            <w:pPr>
              <w:ind w:leftChars="200" w:left="440"/>
              <w:rPr>
                <w:lang w:val="en-US"/>
              </w:rPr>
            </w:pPr>
          </w:p>
          <w:p w14:paraId="217E1D3A" w14:textId="4F88CB78" w:rsidR="0049359B" w:rsidRDefault="006C6DD3" w:rsidP="003E10AF">
            <w:pPr>
              <w:ind w:leftChars="200" w:left="440"/>
              <w:rPr>
                <w:rFonts w:hint="eastAsia"/>
                <w:lang w:val="en-US"/>
              </w:rPr>
            </w:pPr>
            <w:r>
              <w:rPr>
                <w:rFonts w:hint="eastAsia"/>
                <w:lang w:val="en-US"/>
              </w:rPr>
              <w:t>身近な、プレゼンテーションソフトを使って制作できることを説明する。</w:t>
            </w:r>
          </w:p>
          <w:p w14:paraId="713F7A15" w14:textId="2B3B798E" w:rsidR="00CF449A" w:rsidRDefault="00CF449A" w:rsidP="003E10AF">
            <w:pPr>
              <w:ind w:leftChars="200" w:left="440"/>
              <w:rPr>
                <w:rFonts w:hint="eastAsia"/>
                <w:lang w:val="en-US"/>
              </w:rPr>
            </w:pPr>
          </w:p>
          <w:p w14:paraId="23B3153A" w14:textId="77777777" w:rsidR="00CF449A" w:rsidRPr="00DC0F74" w:rsidRDefault="00CF449A" w:rsidP="003E10AF">
            <w:pPr>
              <w:ind w:leftChars="200" w:left="440"/>
              <w:rPr>
                <w:rFonts w:hint="eastAsia"/>
                <w:lang w:val="en-US"/>
              </w:rPr>
            </w:pPr>
          </w:p>
          <w:p w14:paraId="47DC9440" w14:textId="1B269EA4" w:rsidR="003E10AF" w:rsidRDefault="00FF1B7A" w:rsidP="00EE628A">
            <w:pPr>
              <w:pStyle w:val="ae"/>
              <w:numPr>
                <w:ilvl w:val="0"/>
                <w:numId w:val="11"/>
              </w:numPr>
              <w:ind w:leftChars="0"/>
              <w:rPr>
                <w:lang w:val="en-US"/>
              </w:rPr>
            </w:pPr>
            <w:r>
              <w:rPr>
                <w:rFonts w:hint="eastAsia"/>
                <w:lang w:val="en-US"/>
              </w:rPr>
              <w:t>設計</w:t>
            </w:r>
            <w:r w:rsidR="003E10AF">
              <w:rPr>
                <w:lang w:val="en-US"/>
              </w:rPr>
              <w:t>:</w:t>
            </w:r>
          </w:p>
          <w:p w14:paraId="06E36379" w14:textId="236B48D5" w:rsidR="0087538B" w:rsidRDefault="00BA65EE" w:rsidP="003E10AF">
            <w:pPr>
              <w:ind w:leftChars="200" w:left="440"/>
              <w:rPr>
                <w:lang w:val="en-US"/>
              </w:rPr>
            </w:pPr>
            <w:r>
              <w:rPr>
                <w:rFonts w:hint="eastAsia"/>
                <w:lang w:val="en-US"/>
              </w:rPr>
              <w:t>ワークシートを用いて、</w:t>
            </w:r>
            <w:r w:rsidR="00FF1B7A">
              <w:rPr>
                <w:rFonts w:hint="eastAsia"/>
                <w:lang w:val="en-US"/>
              </w:rPr>
              <w:t>設計</w:t>
            </w:r>
            <w:r>
              <w:rPr>
                <w:rFonts w:hint="eastAsia"/>
                <w:lang w:val="en-US"/>
              </w:rPr>
              <w:t>する。</w:t>
            </w:r>
            <w:r w:rsidR="00FF1B7A">
              <w:rPr>
                <w:rFonts w:hint="eastAsia"/>
                <w:lang w:val="en-US"/>
              </w:rPr>
              <w:t>個人またはグループでおこなう。</w:t>
            </w:r>
          </w:p>
          <w:p w14:paraId="2BCC2E56" w14:textId="5EC637FC" w:rsidR="00BA65EE" w:rsidRDefault="005B6E84" w:rsidP="003E10AF">
            <w:pPr>
              <w:ind w:leftChars="200" w:left="440"/>
              <w:rPr>
                <w:rFonts w:hint="eastAsia"/>
                <w:lang w:val="en-US"/>
              </w:rPr>
            </w:pPr>
            <w:r>
              <w:rPr>
                <w:rFonts w:hint="eastAsia"/>
                <w:lang w:val="en-US"/>
              </w:rPr>
              <w:t>まず</w:t>
            </w:r>
            <w:r w:rsidR="00BA65EE">
              <w:rPr>
                <w:rFonts w:hint="eastAsia"/>
                <w:lang w:val="en-US"/>
              </w:rPr>
              <w:t>、ワークシートを用いて、動作を設計する。</w:t>
            </w:r>
            <w:r w:rsidR="00FF1B7A">
              <w:rPr>
                <w:rFonts w:hint="eastAsia"/>
                <w:lang w:val="en-US"/>
              </w:rPr>
              <w:t>最初のコマと最後のコマを先に書き、間を埋めていく。</w:t>
            </w:r>
          </w:p>
          <w:p w14:paraId="2C63C8F5" w14:textId="0B212E22" w:rsidR="0087538B" w:rsidRDefault="0087538B" w:rsidP="003E10AF">
            <w:pPr>
              <w:ind w:leftChars="200" w:left="440"/>
              <w:rPr>
                <w:lang w:val="en-US"/>
              </w:rPr>
            </w:pPr>
          </w:p>
          <w:p w14:paraId="12F37AA3" w14:textId="12FDF269" w:rsidR="0087538B" w:rsidRPr="00FF1B7A" w:rsidRDefault="00FF1B7A" w:rsidP="00FF1B7A">
            <w:pPr>
              <w:pStyle w:val="ae"/>
              <w:numPr>
                <w:ilvl w:val="0"/>
                <w:numId w:val="11"/>
              </w:numPr>
              <w:ind w:leftChars="0"/>
              <w:rPr>
                <w:lang w:val="en-US"/>
              </w:rPr>
            </w:pPr>
            <w:r>
              <w:rPr>
                <w:rFonts w:hint="eastAsia"/>
                <w:lang w:val="en-US"/>
              </w:rPr>
              <w:t>制作</w:t>
            </w:r>
            <w:r>
              <w:rPr>
                <w:lang w:val="en-US"/>
              </w:rPr>
              <w:t>:</w:t>
            </w:r>
          </w:p>
          <w:p w14:paraId="24A34AD3" w14:textId="5DCBFB74" w:rsidR="0087538B" w:rsidRDefault="00FF1B7A" w:rsidP="003E10AF">
            <w:pPr>
              <w:ind w:leftChars="200" w:left="440"/>
              <w:rPr>
                <w:lang w:val="en-US"/>
              </w:rPr>
            </w:pPr>
            <w:r>
              <w:rPr>
                <w:rFonts w:hint="eastAsia"/>
                <w:lang w:val="en-US"/>
              </w:rPr>
              <w:t>設計に基づいて、制作する。</w:t>
            </w:r>
          </w:p>
          <w:p w14:paraId="1A8CD55B" w14:textId="40BCD169" w:rsidR="0087538B" w:rsidRDefault="0087538B" w:rsidP="003E10AF">
            <w:pPr>
              <w:ind w:leftChars="200" w:left="440"/>
              <w:rPr>
                <w:lang w:val="en-US"/>
              </w:rPr>
            </w:pPr>
          </w:p>
          <w:p w14:paraId="1A72E720" w14:textId="4519672E" w:rsidR="0087538B" w:rsidRDefault="0087538B" w:rsidP="003E10AF">
            <w:pPr>
              <w:ind w:leftChars="200" w:left="440"/>
              <w:rPr>
                <w:lang w:val="en-US"/>
              </w:rPr>
            </w:pPr>
          </w:p>
          <w:p w14:paraId="7A981E28" w14:textId="38C9EB8E" w:rsidR="0087538B" w:rsidRDefault="0087538B" w:rsidP="003E10AF">
            <w:pPr>
              <w:ind w:leftChars="200" w:left="440"/>
              <w:rPr>
                <w:lang w:val="en-US"/>
              </w:rPr>
            </w:pPr>
          </w:p>
          <w:p w14:paraId="355E665A" w14:textId="01895447" w:rsidR="0087538B" w:rsidRDefault="0087538B" w:rsidP="003E10AF">
            <w:pPr>
              <w:ind w:leftChars="200" w:left="440"/>
              <w:rPr>
                <w:lang w:val="en-US"/>
              </w:rPr>
            </w:pPr>
          </w:p>
          <w:p w14:paraId="0C72E982" w14:textId="2F74DF2B" w:rsidR="0087538B" w:rsidRDefault="0087538B" w:rsidP="003E10AF">
            <w:pPr>
              <w:ind w:leftChars="200" w:left="440"/>
              <w:rPr>
                <w:lang w:val="en-US"/>
              </w:rPr>
            </w:pPr>
          </w:p>
          <w:p w14:paraId="31A249C7" w14:textId="39F52E9F" w:rsidR="0087538B" w:rsidRDefault="0087538B" w:rsidP="003E10AF">
            <w:pPr>
              <w:ind w:leftChars="200" w:left="440"/>
              <w:rPr>
                <w:lang w:val="en-US"/>
              </w:rPr>
            </w:pPr>
          </w:p>
          <w:p w14:paraId="0E0A6B5C" w14:textId="40C55F45" w:rsidR="0087538B" w:rsidRDefault="0087538B" w:rsidP="003E10AF">
            <w:pPr>
              <w:ind w:leftChars="200" w:left="440"/>
              <w:rPr>
                <w:lang w:val="en-US"/>
              </w:rPr>
            </w:pPr>
          </w:p>
          <w:p w14:paraId="6EE4B268" w14:textId="77777777" w:rsidR="0087538B" w:rsidRDefault="0087538B" w:rsidP="003E10AF">
            <w:pPr>
              <w:ind w:leftChars="200" w:left="440"/>
              <w:rPr>
                <w:lang w:val="en-US"/>
              </w:rPr>
            </w:pPr>
          </w:p>
          <w:p w14:paraId="2E3B103D" w14:textId="2AEACCE0" w:rsidR="002E4270" w:rsidRDefault="002E4270" w:rsidP="003E10AF">
            <w:pPr>
              <w:ind w:leftChars="200" w:left="440"/>
              <w:rPr>
                <w:lang w:val="en-US"/>
              </w:rPr>
            </w:pPr>
          </w:p>
          <w:p w14:paraId="0CC2899D" w14:textId="77777777" w:rsidR="002E4270" w:rsidRDefault="002E4270" w:rsidP="003E10AF">
            <w:pPr>
              <w:ind w:leftChars="200" w:left="440"/>
              <w:rPr>
                <w:lang w:val="en-US"/>
              </w:rPr>
            </w:pPr>
          </w:p>
          <w:p w14:paraId="1E5CBA7F" w14:textId="77777777" w:rsidR="003E10AF" w:rsidRDefault="003E10AF" w:rsidP="00EE628A">
            <w:pPr>
              <w:pStyle w:val="ae"/>
              <w:numPr>
                <w:ilvl w:val="0"/>
                <w:numId w:val="11"/>
              </w:numPr>
              <w:ind w:leftChars="0"/>
              <w:rPr>
                <w:lang w:val="en-US"/>
              </w:rPr>
            </w:pPr>
            <w:r>
              <w:rPr>
                <w:rFonts w:hint="eastAsia"/>
                <w:lang w:val="en-US"/>
              </w:rPr>
              <w:lastRenderedPageBreak/>
              <w:t>まとめ</w:t>
            </w:r>
            <w:r>
              <w:rPr>
                <w:lang w:val="en-US"/>
              </w:rPr>
              <w:t>:</w:t>
            </w:r>
          </w:p>
          <w:p w14:paraId="6D7E7E13" w14:textId="538C6189" w:rsidR="00682E60" w:rsidRDefault="00CF550E" w:rsidP="000B62E7">
            <w:pPr>
              <w:ind w:leftChars="200" w:left="440"/>
              <w:rPr>
                <w:lang w:val="en-US"/>
              </w:rPr>
            </w:pPr>
            <w:r>
              <w:rPr>
                <w:rFonts w:hint="eastAsia"/>
                <w:lang w:val="en-US"/>
              </w:rPr>
              <w:t>コンピュータ上の動画は、静止画像（フレーム）を切り替えながら連続して表示することで実現できることを体験した。</w:t>
            </w:r>
          </w:p>
          <w:p w14:paraId="0A95E946" w14:textId="5D8AB0E5" w:rsidR="00CF550E" w:rsidRDefault="00CF550E" w:rsidP="000B62E7">
            <w:pPr>
              <w:ind w:leftChars="200" w:left="440"/>
              <w:rPr>
                <w:lang w:val="en-US"/>
              </w:rPr>
            </w:pPr>
            <w:r>
              <w:rPr>
                <w:rFonts w:hint="eastAsia"/>
                <w:lang w:val="en-US"/>
              </w:rPr>
              <w:t>動画の作成にあたっては、最初に動きの始まりと終わりを考える、動作を観察する・考えるなどの設計が必要であることを確認した。</w:t>
            </w:r>
          </w:p>
          <w:p w14:paraId="6423E691" w14:textId="10485270" w:rsidR="00CF550E" w:rsidRPr="000B62E7" w:rsidRDefault="00CF550E" w:rsidP="000B62E7">
            <w:pPr>
              <w:ind w:leftChars="200" w:left="440"/>
              <w:rPr>
                <w:rFonts w:hint="eastAsia"/>
                <w:lang w:val="en-US"/>
              </w:rPr>
            </w:pPr>
          </w:p>
        </w:tc>
        <w:tc>
          <w:tcPr>
            <w:tcW w:w="3076" w:type="dxa"/>
          </w:tcPr>
          <w:p w14:paraId="3949F32C" w14:textId="77777777" w:rsidR="0049359B" w:rsidRDefault="0049359B" w:rsidP="0049359B"/>
          <w:p w14:paraId="674CE878" w14:textId="77777777" w:rsidR="0049359B" w:rsidRDefault="0049359B" w:rsidP="0049359B"/>
          <w:p w14:paraId="07255422" w14:textId="77777777" w:rsidR="0049359B" w:rsidRDefault="0049359B" w:rsidP="0049359B"/>
          <w:p w14:paraId="513BC9A3" w14:textId="77777777" w:rsidR="006C6DD3" w:rsidRDefault="006C6DD3" w:rsidP="006C6DD3">
            <w:pPr>
              <w:rPr>
                <w:rFonts w:hint="eastAsia"/>
              </w:rPr>
            </w:pPr>
          </w:p>
          <w:p w14:paraId="4ABF494E" w14:textId="77777777" w:rsidR="006C6DD3" w:rsidRDefault="006C6DD3" w:rsidP="006C6DD3">
            <w:r>
              <w:rPr>
                <w:rFonts w:hint="eastAsia"/>
              </w:rPr>
              <w:t>各校・各クラスで利用可能な機器・ソフトウェアを事前に確認すること。</w:t>
            </w:r>
          </w:p>
          <w:p w14:paraId="356F589A" w14:textId="07701B02" w:rsidR="006C6DD3" w:rsidRDefault="006C6DD3" w:rsidP="006C6DD3"/>
          <w:p w14:paraId="72C8DD5C" w14:textId="1EE1171F" w:rsidR="00BA65EE" w:rsidRDefault="00BA65EE" w:rsidP="006C6DD3"/>
          <w:p w14:paraId="3C40CE1D" w14:textId="1D2FFDD0" w:rsidR="00BA65EE" w:rsidRDefault="00BA65EE" w:rsidP="006C6DD3"/>
          <w:p w14:paraId="5528CEC8" w14:textId="1991ADAB" w:rsidR="00BA65EE" w:rsidRDefault="00BA65EE" w:rsidP="006C6DD3"/>
          <w:p w14:paraId="04C038E4" w14:textId="5D53260B" w:rsidR="00BA65EE" w:rsidRDefault="00BA65EE" w:rsidP="006C6DD3"/>
          <w:p w14:paraId="59E75C12" w14:textId="1BC403D8" w:rsidR="00BA65EE" w:rsidRDefault="00BA65EE" w:rsidP="006C6DD3"/>
          <w:p w14:paraId="1B0AE2F3" w14:textId="77777777" w:rsidR="00BA65EE" w:rsidRDefault="00BA65EE" w:rsidP="00BA65EE">
            <w:pPr>
              <w:rPr>
                <w:rFonts w:hint="eastAsia"/>
                <w:lang w:val="en-US"/>
              </w:rPr>
            </w:pPr>
            <w:r>
              <w:rPr>
                <w:rFonts w:hint="eastAsia"/>
                <w:lang w:val="en-US"/>
              </w:rPr>
              <w:t>本格的なアニメーションではなく、今回は簡単な動きにする。</w:t>
            </w:r>
          </w:p>
          <w:p w14:paraId="49D43F1F" w14:textId="6E86774E" w:rsidR="00BA65EE" w:rsidRDefault="00BA65EE" w:rsidP="006C6DD3"/>
          <w:p w14:paraId="379BCC85" w14:textId="329D4AE3" w:rsidR="00BA65EE" w:rsidRDefault="00BA65EE" w:rsidP="006C6DD3">
            <w:pPr>
              <w:rPr>
                <w:rFonts w:hint="eastAsia"/>
              </w:rPr>
            </w:pPr>
            <w:r>
              <w:rPr>
                <w:rFonts w:hint="eastAsia"/>
              </w:rPr>
              <w:t>必要なら、シートのコピー＆ペーストなどの操作方法を教室全体で確認する。</w:t>
            </w:r>
          </w:p>
          <w:p w14:paraId="5CFC6B6C" w14:textId="5AB203A5" w:rsidR="00BA65EE" w:rsidRDefault="00BA65EE" w:rsidP="006C6DD3">
            <w:pPr>
              <w:rPr>
                <w:rFonts w:hint="eastAsia"/>
              </w:rPr>
            </w:pPr>
          </w:p>
          <w:p w14:paraId="7A42C2FB" w14:textId="757A7DB5" w:rsidR="00BA65EE" w:rsidRDefault="00BA65EE" w:rsidP="006C6DD3"/>
          <w:p w14:paraId="77359085" w14:textId="5CF6439D" w:rsidR="00FF1B7A" w:rsidRDefault="00FF1B7A" w:rsidP="006C6DD3"/>
          <w:p w14:paraId="6E8CBD44" w14:textId="2845D4BD" w:rsidR="00FF1B7A" w:rsidRDefault="00FF1B7A" w:rsidP="006C6DD3"/>
          <w:p w14:paraId="19FF1407" w14:textId="69B02150" w:rsidR="00FF1B7A" w:rsidRDefault="00FF1B7A" w:rsidP="006C6DD3"/>
          <w:p w14:paraId="24FAF2EC" w14:textId="4A46210C" w:rsidR="00FF1B7A" w:rsidRDefault="00FF1B7A" w:rsidP="006C6DD3"/>
          <w:p w14:paraId="279BFD88" w14:textId="77777777" w:rsidR="00FF1B7A" w:rsidRDefault="00FF1B7A" w:rsidP="006C6DD3">
            <w:pPr>
              <w:rPr>
                <w:rFonts w:hint="eastAsia"/>
              </w:rPr>
            </w:pPr>
          </w:p>
          <w:p w14:paraId="304CED63" w14:textId="77777777" w:rsidR="006C6DD3" w:rsidRDefault="006C6DD3" w:rsidP="006C6DD3">
            <w:pPr>
              <w:rPr>
                <w:lang w:val="en-US"/>
              </w:rPr>
            </w:pPr>
            <w:r>
              <w:rPr>
                <w:rFonts w:hint="eastAsia"/>
              </w:rPr>
              <w:t>スマートフォンの「写真」アプリを使うと、撮影した複数枚の写真を組み合わせて、動画（</w:t>
            </w:r>
            <w:r>
              <w:rPr>
                <w:lang w:val="en-US"/>
              </w:rPr>
              <w:t>g</w:t>
            </w:r>
            <w:r>
              <w:rPr>
                <w:rFonts w:hint="eastAsia"/>
                <w:lang w:val="en-US"/>
              </w:rPr>
              <w:t>if形式）を作成できる。ただし、写真の画像ファイルのデータサイズと、動画の画像ファイルのデータサイズは、単純な掛け算にならないことに注意する必要がある（写真アプリは個々の写真の間に加工をするし、gif形式</w:t>
            </w:r>
            <w:r>
              <w:rPr>
                <w:rFonts w:hint="eastAsia"/>
                <w:lang w:val="en-US"/>
              </w:rPr>
              <w:lastRenderedPageBreak/>
              <w:t>にするときに圧縮がかかるため）。</w:t>
            </w:r>
          </w:p>
          <w:p w14:paraId="417BCAAA" w14:textId="77777777" w:rsidR="00A22D98" w:rsidRDefault="00A22D98" w:rsidP="006C6DD3">
            <w:pPr>
              <w:rPr>
                <w:rFonts w:hint="eastAsia"/>
                <w:lang w:val="en-US"/>
              </w:rPr>
            </w:pPr>
          </w:p>
          <w:p w14:paraId="335DEC28" w14:textId="1F8A1268" w:rsidR="00A22D98" w:rsidRPr="006C6DD3" w:rsidRDefault="00A22D98" w:rsidP="006C6DD3">
            <w:pPr>
              <w:rPr>
                <w:rFonts w:hint="eastAsia"/>
                <w:lang w:val="en-US"/>
              </w:rPr>
            </w:pPr>
            <w:r>
              <w:rPr>
                <w:rFonts w:hint="eastAsia"/>
                <w:lang w:val="en-US"/>
              </w:rPr>
              <w:t>プレゼンテーション</w:t>
            </w:r>
            <w:r>
              <w:rPr>
                <w:rFonts w:hint="eastAsia"/>
                <w:lang w:val="en-US"/>
              </w:rPr>
              <w:t>ソフトで作成した場合、手動で</w:t>
            </w:r>
            <w:r>
              <w:rPr>
                <w:rFonts w:hint="eastAsia"/>
                <w:lang w:val="en-US"/>
              </w:rPr>
              <w:t>フレーム</w:t>
            </w:r>
            <w:r>
              <w:rPr>
                <w:rFonts w:hint="eastAsia"/>
                <w:lang w:val="en-US"/>
              </w:rPr>
              <w:t>を</w:t>
            </w:r>
            <w:r>
              <w:rPr>
                <w:rFonts w:hint="eastAsia"/>
                <w:lang w:val="en-US"/>
              </w:rPr>
              <w:t>切り替え</w:t>
            </w:r>
            <w:r>
              <w:rPr>
                <w:rFonts w:hint="eastAsia"/>
                <w:lang w:val="en-US"/>
              </w:rPr>
              <w:t>る</w:t>
            </w:r>
            <w:r>
              <w:rPr>
                <w:rFonts w:hint="eastAsia"/>
                <w:lang w:val="en-US"/>
              </w:rPr>
              <w:t>速度（</w:t>
            </w:r>
            <w:r>
              <w:rPr>
                <w:rFonts w:hint="eastAsia"/>
                <w:lang w:val="en-US"/>
              </w:rPr>
              <w:t>≒</w:t>
            </w:r>
            <w:r>
              <w:rPr>
                <w:rFonts w:hint="eastAsia"/>
                <w:lang w:val="en-US"/>
              </w:rPr>
              <w:t>フレームレート）</w:t>
            </w:r>
            <w:r>
              <w:rPr>
                <w:rFonts w:hint="eastAsia"/>
                <w:lang w:val="en-US"/>
              </w:rPr>
              <w:t>を変えることで</w:t>
            </w:r>
            <w:r>
              <w:rPr>
                <w:rFonts w:hint="eastAsia"/>
                <w:lang w:val="en-US"/>
              </w:rPr>
              <w:t>、動画の</w:t>
            </w:r>
            <w:r>
              <w:rPr>
                <w:rFonts w:hint="eastAsia"/>
                <w:lang w:val="en-US"/>
              </w:rPr>
              <w:t>中の</w:t>
            </w:r>
            <w:r>
              <w:rPr>
                <w:rFonts w:hint="eastAsia"/>
                <w:lang w:val="en-US"/>
              </w:rPr>
              <w:t>動きの速さ</w:t>
            </w:r>
            <w:r>
              <w:rPr>
                <w:rFonts w:hint="eastAsia"/>
                <w:lang w:val="en-US"/>
              </w:rPr>
              <w:t>を変えられる</w:t>
            </w:r>
            <w:r>
              <w:rPr>
                <w:rFonts w:hint="eastAsia"/>
                <w:lang w:val="en-US"/>
              </w:rPr>
              <w:t>ことも確認でき</w:t>
            </w:r>
            <w:r>
              <w:rPr>
                <w:rFonts w:hint="eastAsia"/>
                <w:lang w:val="en-US"/>
              </w:rPr>
              <w:t>る</w:t>
            </w:r>
            <w:r>
              <w:rPr>
                <w:rFonts w:hint="eastAsia"/>
                <w:lang w:val="en-US"/>
              </w:rPr>
              <w:t>。</w:t>
            </w:r>
          </w:p>
        </w:tc>
      </w:tr>
    </w:tbl>
    <w:p w14:paraId="5362FA40" w14:textId="1CA129C3" w:rsidR="0087538B" w:rsidRDefault="0087538B"/>
    <w:p w14:paraId="0A60BACE" w14:textId="5C696C0C" w:rsidR="00D3027F" w:rsidRPr="00A86FA2" w:rsidRDefault="00A86FA2" w:rsidP="00EE628A">
      <w:pPr>
        <w:pStyle w:val="ae"/>
        <w:numPr>
          <w:ilvl w:val="0"/>
          <w:numId w:val="15"/>
        </w:numPr>
        <w:ind w:leftChars="0"/>
        <w:rPr>
          <w:lang w:val="en-US"/>
        </w:rPr>
      </w:pPr>
      <w:r>
        <w:rPr>
          <w:rFonts w:hint="eastAsia"/>
        </w:rPr>
        <w:t>本時における「知識・技能」の指導と評価の方法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D3027F" w14:paraId="1863E7EE" w14:textId="77777777" w:rsidTr="003E10AF">
        <w:tc>
          <w:tcPr>
            <w:tcW w:w="3150" w:type="dxa"/>
            <w:shd w:val="clear" w:color="auto" w:fill="auto"/>
            <w:tcMar>
              <w:top w:w="100" w:type="dxa"/>
              <w:left w:w="100" w:type="dxa"/>
              <w:bottom w:w="100" w:type="dxa"/>
              <w:right w:w="100" w:type="dxa"/>
            </w:tcMar>
          </w:tcPr>
          <w:p w14:paraId="4402F36A" w14:textId="77777777" w:rsidR="00D3027F" w:rsidRDefault="00D3027F" w:rsidP="00A446F5">
            <w:r>
              <w:rPr>
                <w:rFonts w:hint="eastAsia"/>
              </w:rPr>
              <w:t>評価</w:t>
            </w:r>
          </w:p>
        </w:tc>
        <w:tc>
          <w:tcPr>
            <w:tcW w:w="6300" w:type="dxa"/>
            <w:shd w:val="clear" w:color="auto" w:fill="auto"/>
          </w:tcPr>
          <w:p w14:paraId="4040FE2D" w14:textId="77777777" w:rsidR="00D3027F" w:rsidRDefault="00D3027F" w:rsidP="00A446F5">
            <w:r>
              <w:rPr>
                <w:rFonts w:hint="eastAsia"/>
              </w:rPr>
              <w:t>評価の視点</w:t>
            </w:r>
          </w:p>
        </w:tc>
      </w:tr>
      <w:tr w:rsidR="00D3027F" w14:paraId="1846677F" w14:textId="77777777" w:rsidTr="003E10AF">
        <w:tc>
          <w:tcPr>
            <w:tcW w:w="3150" w:type="dxa"/>
            <w:shd w:val="clear" w:color="auto" w:fill="auto"/>
            <w:tcMar>
              <w:top w:w="100" w:type="dxa"/>
              <w:left w:w="100" w:type="dxa"/>
              <w:bottom w:w="100" w:type="dxa"/>
              <w:right w:w="100" w:type="dxa"/>
            </w:tcMar>
          </w:tcPr>
          <w:p w14:paraId="73EF6200" w14:textId="77777777" w:rsidR="00D3027F" w:rsidRDefault="00D3027F" w:rsidP="00A446F5">
            <w:r>
              <w:rPr>
                <w:rFonts w:hint="eastAsia"/>
              </w:rPr>
              <w:t>「おおむね満足できる」状況（B）</w:t>
            </w:r>
          </w:p>
        </w:tc>
        <w:tc>
          <w:tcPr>
            <w:tcW w:w="6300" w:type="dxa"/>
            <w:shd w:val="clear" w:color="auto" w:fill="auto"/>
          </w:tcPr>
          <w:p w14:paraId="3E2122F2" w14:textId="61C421BC" w:rsidR="00D3027F" w:rsidRDefault="000C75AF" w:rsidP="00EE628A">
            <w:pPr>
              <w:pStyle w:val="ae"/>
              <w:numPr>
                <w:ilvl w:val="0"/>
                <w:numId w:val="2"/>
              </w:numPr>
              <w:ind w:leftChars="0"/>
            </w:pPr>
            <w:r>
              <w:rPr>
                <w:rFonts w:hint="eastAsia"/>
              </w:rPr>
              <w:t>コンピュータ上の動画の実現方法について説明できる</w:t>
            </w:r>
            <w:r w:rsidR="00C67330">
              <w:rPr>
                <w:rFonts w:hint="eastAsia"/>
              </w:rPr>
              <w:t>。</w:t>
            </w:r>
          </w:p>
        </w:tc>
      </w:tr>
    </w:tbl>
    <w:p w14:paraId="06A556E3" w14:textId="77777777" w:rsidR="00A86FA2" w:rsidRDefault="00A86FA2"/>
    <w:p w14:paraId="495B0606" w14:textId="4F4E371E" w:rsidR="00D3027F" w:rsidRPr="00A86FA2" w:rsidRDefault="00A86FA2">
      <w:pPr>
        <w:rPr>
          <w:lang w:val="en-US"/>
        </w:rPr>
      </w:pPr>
      <w:r>
        <w:rPr>
          <w:rFonts w:hint="eastAsia"/>
        </w:rPr>
        <w:t>本時における「思考・判断・表現」の指導と評価の方法</w:t>
      </w:r>
      <w:r w:rsidRPr="007D2654">
        <w:rPr>
          <w:lang w:val="en-US"/>
        </w:rPr>
        <w:t>:</w:t>
      </w:r>
    </w:p>
    <w:tbl>
      <w:tblPr>
        <w:tblStyle w:val="ab"/>
        <w:tblW w:w="94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50"/>
        <w:gridCol w:w="6300"/>
      </w:tblGrid>
      <w:tr w:rsidR="00D3027F" w14:paraId="5A8800D4" w14:textId="77777777" w:rsidTr="00476D21">
        <w:tc>
          <w:tcPr>
            <w:tcW w:w="3150" w:type="dxa"/>
            <w:shd w:val="clear" w:color="auto" w:fill="auto"/>
            <w:tcMar>
              <w:top w:w="100" w:type="dxa"/>
              <w:left w:w="100" w:type="dxa"/>
              <w:bottom w:w="100" w:type="dxa"/>
              <w:right w:w="100" w:type="dxa"/>
            </w:tcMar>
          </w:tcPr>
          <w:p w14:paraId="417DD5A8" w14:textId="77777777" w:rsidR="00D3027F" w:rsidRDefault="00D3027F" w:rsidP="00A446F5">
            <w:r>
              <w:rPr>
                <w:rFonts w:hint="eastAsia"/>
              </w:rPr>
              <w:t>評価</w:t>
            </w:r>
          </w:p>
        </w:tc>
        <w:tc>
          <w:tcPr>
            <w:tcW w:w="6300" w:type="dxa"/>
            <w:shd w:val="clear" w:color="auto" w:fill="auto"/>
          </w:tcPr>
          <w:p w14:paraId="137A6BD8" w14:textId="77777777" w:rsidR="00D3027F" w:rsidRDefault="00D3027F" w:rsidP="00A446F5">
            <w:r>
              <w:rPr>
                <w:rFonts w:hint="eastAsia"/>
              </w:rPr>
              <w:t>評価の視点</w:t>
            </w:r>
          </w:p>
        </w:tc>
      </w:tr>
      <w:tr w:rsidR="00D3027F" w14:paraId="69CA3091" w14:textId="77777777" w:rsidTr="00476D21">
        <w:tc>
          <w:tcPr>
            <w:tcW w:w="3150" w:type="dxa"/>
            <w:shd w:val="clear" w:color="auto" w:fill="auto"/>
            <w:tcMar>
              <w:top w:w="100" w:type="dxa"/>
              <w:left w:w="100" w:type="dxa"/>
              <w:bottom w:w="100" w:type="dxa"/>
              <w:right w:w="100" w:type="dxa"/>
            </w:tcMar>
          </w:tcPr>
          <w:p w14:paraId="7FB3BC7E" w14:textId="77777777" w:rsidR="00D3027F" w:rsidRDefault="00D3027F" w:rsidP="00A446F5">
            <w:r>
              <w:rPr>
                <w:rFonts w:hint="eastAsia"/>
              </w:rPr>
              <w:t>「おおむね満足できる」状況（B）</w:t>
            </w:r>
          </w:p>
        </w:tc>
        <w:tc>
          <w:tcPr>
            <w:tcW w:w="6300" w:type="dxa"/>
            <w:shd w:val="clear" w:color="auto" w:fill="auto"/>
          </w:tcPr>
          <w:p w14:paraId="2D532549" w14:textId="6CC3527C" w:rsidR="00D3027F" w:rsidRDefault="00A22D98" w:rsidP="00EE628A">
            <w:pPr>
              <w:pStyle w:val="ae"/>
              <w:numPr>
                <w:ilvl w:val="0"/>
                <w:numId w:val="2"/>
              </w:numPr>
              <w:ind w:leftChars="0"/>
            </w:pPr>
            <w:r>
              <w:rPr>
                <w:rFonts w:hint="eastAsia"/>
              </w:rPr>
              <w:t>簡単な動画を作成できる</w:t>
            </w:r>
            <w:r w:rsidR="00D3027F">
              <w:rPr>
                <w:rFonts w:hint="eastAsia"/>
              </w:rPr>
              <w:t>。</w:t>
            </w:r>
          </w:p>
        </w:tc>
      </w:tr>
      <w:tr w:rsidR="00D3027F" w14:paraId="47672733" w14:textId="77777777" w:rsidTr="00476D21">
        <w:tc>
          <w:tcPr>
            <w:tcW w:w="3150" w:type="dxa"/>
            <w:shd w:val="clear" w:color="auto" w:fill="auto"/>
            <w:tcMar>
              <w:top w:w="100" w:type="dxa"/>
              <w:left w:w="100" w:type="dxa"/>
              <w:bottom w:w="100" w:type="dxa"/>
              <w:right w:w="100" w:type="dxa"/>
            </w:tcMar>
          </w:tcPr>
          <w:p w14:paraId="0CB61CB8" w14:textId="77777777" w:rsidR="00D3027F" w:rsidRDefault="00D3027F" w:rsidP="00A446F5">
            <w:r>
              <w:rPr>
                <w:rFonts w:hint="eastAsia"/>
              </w:rPr>
              <w:t>「十分満足できる」状況（A)</w:t>
            </w:r>
          </w:p>
        </w:tc>
        <w:tc>
          <w:tcPr>
            <w:tcW w:w="6300" w:type="dxa"/>
            <w:shd w:val="clear" w:color="auto" w:fill="auto"/>
          </w:tcPr>
          <w:p w14:paraId="417883DA" w14:textId="415D1EBD" w:rsidR="00D3027F" w:rsidRDefault="00A22D98" w:rsidP="00EE628A">
            <w:pPr>
              <w:pStyle w:val="ae"/>
              <w:numPr>
                <w:ilvl w:val="0"/>
                <w:numId w:val="2"/>
              </w:numPr>
              <w:ind w:leftChars="0"/>
            </w:pPr>
            <w:r>
              <w:rPr>
                <w:rFonts w:hint="eastAsia"/>
              </w:rPr>
              <w:t>自身が作成した動画について評価し、</w:t>
            </w:r>
            <w:r w:rsidR="000C75AF">
              <w:rPr>
                <w:rFonts w:hint="eastAsia"/>
              </w:rPr>
              <w:t>より自然な表現や、より興味をひく動きにする方法を考えることができる。</w:t>
            </w:r>
          </w:p>
        </w:tc>
      </w:tr>
    </w:tbl>
    <w:p w14:paraId="11762420" w14:textId="626E49A9" w:rsidR="00CD459D" w:rsidRDefault="00CD459D"/>
    <w:sectPr w:rsidR="00CD459D">
      <w:footerReference w:type="even" r:id="rId7"/>
      <w:footerReference w:type="default" r:id="rId8"/>
      <w:pgSz w:w="11909" w:h="16834"/>
      <w:pgMar w:top="1440" w:right="873" w:bottom="1440"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24F6D" w14:textId="77777777" w:rsidR="00F03034" w:rsidRDefault="00F03034">
      <w:pPr>
        <w:spacing w:line="240" w:lineRule="auto"/>
      </w:pPr>
      <w:r>
        <w:separator/>
      </w:r>
    </w:p>
  </w:endnote>
  <w:endnote w:type="continuationSeparator" w:id="0">
    <w:p w14:paraId="78CBD8AE" w14:textId="77777777" w:rsidR="00F03034" w:rsidRDefault="00F030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76655461"/>
      <w:docPartObj>
        <w:docPartGallery w:val="Page Numbers (Bottom of Page)"/>
        <w:docPartUnique/>
      </w:docPartObj>
    </w:sdtPr>
    <w:sdtEndPr>
      <w:rPr>
        <w:rStyle w:val="af3"/>
      </w:rPr>
    </w:sdtEndPr>
    <w:sdtContent>
      <w:p w14:paraId="790E7624" w14:textId="6E8D9ADD"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end"/>
        </w:r>
      </w:p>
    </w:sdtContent>
  </w:sdt>
  <w:p w14:paraId="68D17D00" w14:textId="77777777" w:rsidR="003D7F8A" w:rsidRDefault="003D7F8A" w:rsidP="003D7F8A">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06426466"/>
      <w:docPartObj>
        <w:docPartGallery w:val="Page Numbers (Bottom of Page)"/>
        <w:docPartUnique/>
      </w:docPartObj>
    </w:sdtPr>
    <w:sdtEndPr>
      <w:rPr>
        <w:rStyle w:val="af3"/>
      </w:rPr>
    </w:sdtEndPr>
    <w:sdtContent>
      <w:p w14:paraId="2E9674F5" w14:textId="3D256393" w:rsidR="003D7F8A" w:rsidRDefault="003D7F8A" w:rsidP="00722D84">
        <w:pPr>
          <w:pStyle w:val="af1"/>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049B444F" w14:textId="43E596B4" w:rsidR="006D3F01" w:rsidRPr="003D7F8A" w:rsidRDefault="006D3F01" w:rsidP="003D7F8A">
    <w:pPr>
      <w:ind w:right="360"/>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091B6" w14:textId="77777777" w:rsidR="00F03034" w:rsidRDefault="00F03034">
      <w:pPr>
        <w:spacing w:line="240" w:lineRule="auto"/>
      </w:pPr>
      <w:r>
        <w:separator/>
      </w:r>
    </w:p>
  </w:footnote>
  <w:footnote w:type="continuationSeparator" w:id="0">
    <w:p w14:paraId="2BF84A9C" w14:textId="77777777" w:rsidR="00F03034" w:rsidRDefault="00F030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6218"/>
    <w:multiLevelType w:val="hybridMultilevel"/>
    <w:tmpl w:val="FDA8D51C"/>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2A37A1"/>
    <w:multiLevelType w:val="hybridMultilevel"/>
    <w:tmpl w:val="631CA92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E47653E"/>
    <w:multiLevelType w:val="hybridMultilevel"/>
    <w:tmpl w:val="B8DC4DA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2D65BF0"/>
    <w:multiLevelType w:val="hybridMultilevel"/>
    <w:tmpl w:val="A34E52C4"/>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317F00"/>
    <w:multiLevelType w:val="hybridMultilevel"/>
    <w:tmpl w:val="AAC27536"/>
    <w:lvl w:ilvl="0" w:tplc="14AEB7CE">
      <w:start w:val="1"/>
      <w:numFmt w:val="bullet"/>
      <w:lvlText w:val=""/>
      <w:lvlJc w:val="left"/>
      <w:pPr>
        <w:ind w:left="840" w:hanging="420"/>
      </w:pPr>
      <w:rPr>
        <w:rFonts w:ascii="Symbol" w:hAnsi="Symbol" w:hint="default"/>
        <w:color w:val="auto"/>
        <w:lang w:eastAsia="ja-JP"/>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04B11DD"/>
    <w:multiLevelType w:val="hybridMultilevel"/>
    <w:tmpl w:val="B62093D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0C67CD2"/>
    <w:multiLevelType w:val="hybridMultilevel"/>
    <w:tmpl w:val="448E4740"/>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36F1070"/>
    <w:multiLevelType w:val="hybridMultilevel"/>
    <w:tmpl w:val="595C7E18"/>
    <w:lvl w:ilvl="0" w:tplc="0409000F">
      <w:start w:val="1"/>
      <w:numFmt w:val="decimal"/>
      <w:lvlText w:val="%1."/>
      <w:lvlJc w:val="left"/>
      <w:pPr>
        <w:ind w:left="420" w:hanging="420"/>
      </w:pPr>
      <w:rPr>
        <w:rFonts w:hint="default"/>
      </w:rPr>
    </w:lvl>
    <w:lvl w:ilvl="1" w:tplc="9DB265AA">
      <w:start w:val="1"/>
      <w:numFmt w:val="bullet"/>
      <w:lvlText w:val=""/>
      <w:lvlJc w:val="left"/>
      <w:pPr>
        <w:ind w:left="860" w:hanging="420"/>
      </w:pPr>
      <w:rPr>
        <w:rFonts w:ascii="Symbol" w:hAnsi="Symbol" w:hint="default"/>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02290F"/>
    <w:multiLevelType w:val="hybridMultilevel"/>
    <w:tmpl w:val="1618DA00"/>
    <w:lvl w:ilvl="0" w:tplc="9DB265AA">
      <w:start w:val="1"/>
      <w:numFmt w:val="bullet"/>
      <w:lvlText w:val=""/>
      <w:lvlJc w:val="left"/>
      <w:pPr>
        <w:ind w:left="860" w:hanging="420"/>
      </w:pPr>
      <w:rPr>
        <w:rFonts w:ascii="Symbol" w:hAnsi="Symbol" w:hint="default"/>
        <w:color w:val="auto"/>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9" w15:restartNumberingAfterBreak="0">
    <w:nsid w:val="2C7E1AAD"/>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30A73797"/>
    <w:multiLevelType w:val="hybridMultilevel"/>
    <w:tmpl w:val="EFF89350"/>
    <w:lvl w:ilvl="0" w:tplc="FFFFFFFF">
      <w:start w:val="1"/>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344E5D05"/>
    <w:multiLevelType w:val="hybridMultilevel"/>
    <w:tmpl w:val="BCA217F4"/>
    <w:lvl w:ilvl="0" w:tplc="5A42151A">
      <w:start w:val="1"/>
      <w:numFmt w:val="decimalEnclosedCircle"/>
      <w:lvlText w:val="%1"/>
      <w:lvlJc w:val="left"/>
      <w:pPr>
        <w:ind w:left="420" w:hanging="420"/>
      </w:pPr>
      <w:rPr>
        <w:rFonts w:hint="default"/>
        <w:color w:val="auto"/>
        <w:lang w:eastAsia="ja-JP"/>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39E12242"/>
    <w:multiLevelType w:val="multilevel"/>
    <w:tmpl w:val="595C7E18"/>
    <w:styleLink w:val="2"/>
    <w:lvl w:ilvl="0">
      <w:start w:val="1"/>
      <w:numFmt w:val="decimal"/>
      <w:lvlText w:val="%1."/>
      <w:lvlJc w:val="left"/>
      <w:pPr>
        <w:ind w:left="420" w:hanging="420"/>
      </w:pPr>
      <w:rPr>
        <w:rFonts w:hint="default"/>
      </w:rPr>
    </w:lvl>
    <w:lvl w:ilvl="1">
      <w:start w:val="1"/>
      <w:numFmt w:val="bullet"/>
      <w:lvlText w:val=""/>
      <w:lvlJc w:val="left"/>
      <w:pPr>
        <w:ind w:left="860" w:hanging="420"/>
      </w:pPr>
      <w:rPr>
        <w:rFonts w:ascii="Symbol" w:hAnsi="Symbol" w:hint="default"/>
        <w:color w:val="auto"/>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 w15:restartNumberingAfterBreak="0">
    <w:nsid w:val="42CB399A"/>
    <w:multiLevelType w:val="hybridMultilevel"/>
    <w:tmpl w:val="20A83866"/>
    <w:lvl w:ilvl="0" w:tplc="9DB265AA">
      <w:start w:val="1"/>
      <w:numFmt w:val="bullet"/>
      <w:lvlText w:val=""/>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3F42434"/>
    <w:multiLevelType w:val="hybridMultilevel"/>
    <w:tmpl w:val="4476BE46"/>
    <w:lvl w:ilvl="0" w:tplc="9DB265AA">
      <w:start w:val="1"/>
      <w:numFmt w:val="bullet"/>
      <w:lvlText w:val=""/>
      <w:lvlJc w:val="left"/>
      <w:pPr>
        <w:ind w:left="840" w:hanging="420"/>
      </w:pPr>
      <w:rPr>
        <w:rFonts w:ascii="Symbol" w:hAnsi="Symbol" w:hint="default"/>
        <w:color w:val="auto"/>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4DE10822"/>
    <w:multiLevelType w:val="hybridMultilevel"/>
    <w:tmpl w:val="E5FEFE2A"/>
    <w:lvl w:ilvl="0" w:tplc="FFFFFFFF">
      <w:start w:val="4"/>
      <w:numFmt w:val="decimalEnclosedCircle"/>
      <w:lvlText w:val="%1"/>
      <w:lvlJc w:val="left"/>
      <w:pPr>
        <w:ind w:left="420" w:hanging="420"/>
      </w:pPr>
      <w:rPr>
        <w:rFonts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612465F5"/>
    <w:multiLevelType w:val="hybridMultilevel"/>
    <w:tmpl w:val="BCA217F4"/>
    <w:lvl w:ilvl="0" w:tplc="FFFFFFFF">
      <w:start w:val="1"/>
      <w:numFmt w:val="decimalEnclosedCircle"/>
      <w:lvlText w:val="%1"/>
      <w:lvlJc w:val="left"/>
      <w:pPr>
        <w:ind w:left="420" w:hanging="420"/>
      </w:pPr>
      <w:rPr>
        <w:rFonts w:hint="default"/>
        <w:color w:val="auto"/>
        <w:lang w:eastAsia="ja-JP"/>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7" w15:restartNumberingAfterBreak="0">
    <w:nsid w:val="66D13C0F"/>
    <w:multiLevelType w:val="hybridMultilevel"/>
    <w:tmpl w:val="C8CE3006"/>
    <w:lvl w:ilvl="0" w:tplc="387EA38E">
      <w:start w:val="1"/>
      <w:numFmt w:val="decimalEnclosedCircle"/>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FB22705"/>
    <w:multiLevelType w:val="multilevel"/>
    <w:tmpl w:val="3E30152A"/>
    <w:styleLink w:val="1"/>
    <w:lvl w:ilvl="0">
      <w:start w:val="1"/>
      <w:numFmt w:val="decimalEnclosedCircle"/>
      <w:lvlText w:val="%1"/>
      <w:lvlJc w:val="left"/>
      <w:pPr>
        <w:ind w:left="420"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512722631">
    <w:abstractNumId w:val="2"/>
  </w:num>
  <w:num w:numId="2" w16cid:durableId="2091536120">
    <w:abstractNumId w:val="0"/>
  </w:num>
  <w:num w:numId="3" w16cid:durableId="117723502">
    <w:abstractNumId w:val="7"/>
  </w:num>
  <w:num w:numId="4" w16cid:durableId="796526736">
    <w:abstractNumId w:val="8"/>
  </w:num>
  <w:num w:numId="5" w16cid:durableId="828252202">
    <w:abstractNumId w:val="4"/>
  </w:num>
  <w:num w:numId="6" w16cid:durableId="1304119852">
    <w:abstractNumId w:val="14"/>
  </w:num>
  <w:num w:numId="7" w16cid:durableId="1813062008">
    <w:abstractNumId w:val="11"/>
  </w:num>
  <w:num w:numId="8" w16cid:durableId="729352034">
    <w:abstractNumId w:val="18"/>
  </w:num>
  <w:num w:numId="9" w16cid:durableId="811676340">
    <w:abstractNumId w:val="17"/>
  </w:num>
  <w:num w:numId="10" w16cid:durableId="1355422936">
    <w:abstractNumId w:val="6"/>
  </w:num>
  <w:num w:numId="11" w16cid:durableId="997802113">
    <w:abstractNumId w:val="5"/>
  </w:num>
  <w:num w:numId="12" w16cid:durableId="1771120389">
    <w:abstractNumId w:val="3"/>
  </w:num>
  <w:num w:numId="13" w16cid:durableId="606695469">
    <w:abstractNumId w:val="9"/>
  </w:num>
  <w:num w:numId="14" w16cid:durableId="1729720834">
    <w:abstractNumId w:val="10"/>
  </w:num>
  <w:num w:numId="15" w16cid:durableId="303584862">
    <w:abstractNumId w:val="15"/>
  </w:num>
  <w:num w:numId="16" w16cid:durableId="1893543191">
    <w:abstractNumId w:val="1"/>
  </w:num>
  <w:num w:numId="17" w16cid:durableId="681320035">
    <w:abstractNumId w:val="16"/>
  </w:num>
  <w:num w:numId="18" w16cid:durableId="258754649">
    <w:abstractNumId w:val="13"/>
  </w:num>
  <w:num w:numId="19" w16cid:durableId="180165573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F01"/>
    <w:rsid w:val="00036DBD"/>
    <w:rsid w:val="00042381"/>
    <w:rsid w:val="0005626D"/>
    <w:rsid w:val="000567B3"/>
    <w:rsid w:val="000649D5"/>
    <w:rsid w:val="000B62E7"/>
    <w:rsid w:val="000C75AF"/>
    <w:rsid w:val="00127941"/>
    <w:rsid w:val="00173BB5"/>
    <w:rsid w:val="001A28DC"/>
    <w:rsid w:val="002270AE"/>
    <w:rsid w:val="002B1C98"/>
    <w:rsid w:val="002E18AF"/>
    <w:rsid w:val="002E4270"/>
    <w:rsid w:val="002F200F"/>
    <w:rsid w:val="003055A8"/>
    <w:rsid w:val="0031424C"/>
    <w:rsid w:val="00341D57"/>
    <w:rsid w:val="00362247"/>
    <w:rsid w:val="00373813"/>
    <w:rsid w:val="003A1777"/>
    <w:rsid w:val="003B588F"/>
    <w:rsid w:val="003D7F8A"/>
    <w:rsid w:val="003E10AF"/>
    <w:rsid w:val="00400F38"/>
    <w:rsid w:val="004012B2"/>
    <w:rsid w:val="004330C3"/>
    <w:rsid w:val="00463F98"/>
    <w:rsid w:val="00476D21"/>
    <w:rsid w:val="0049359B"/>
    <w:rsid w:val="00493CC0"/>
    <w:rsid w:val="00496449"/>
    <w:rsid w:val="004D50A8"/>
    <w:rsid w:val="004E5D3D"/>
    <w:rsid w:val="004F69EC"/>
    <w:rsid w:val="00507EA2"/>
    <w:rsid w:val="005155E4"/>
    <w:rsid w:val="00525708"/>
    <w:rsid w:val="00530F7F"/>
    <w:rsid w:val="005354CB"/>
    <w:rsid w:val="005361F9"/>
    <w:rsid w:val="00541352"/>
    <w:rsid w:val="00567628"/>
    <w:rsid w:val="005A065C"/>
    <w:rsid w:val="005B6E84"/>
    <w:rsid w:val="005D3996"/>
    <w:rsid w:val="005E4830"/>
    <w:rsid w:val="005F67F2"/>
    <w:rsid w:val="006366F6"/>
    <w:rsid w:val="00640BCB"/>
    <w:rsid w:val="00643486"/>
    <w:rsid w:val="00663FEF"/>
    <w:rsid w:val="00682E60"/>
    <w:rsid w:val="00686A0E"/>
    <w:rsid w:val="006C6DD3"/>
    <w:rsid w:val="006D10D4"/>
    <w:rsid w:val="006D3F01"/>
    <w:rsid w:val="00724329"/>
    <w:rsid w:val="0074392D"/>
    <w:rsid w:val="00792718"/>
    <w:rsid w:val="007B5B13"/>
    <w:rsid w:val="008121A8"/>
    <w:rsid w:val="00840CE6"/>
    <w:rsid w:val="00852CE0"/>
    <w:rsid w:val="0087538B"/>
    <w:rsid w:val="00875BA9"/>
    <w:rsid w:val="008826AB"/>
    <w:rsid w:val="008868C0"/>
    <w:rsid w:val="0089019B"/>
    <w:rsid w:val="008977FB"/>
    <w:rsid w:val="008C4EE4"/>
    <w:rsid w:val="008E0FAC"/>
    <w:rsid w:val="008E7144"/>
    <w:rsid w:val="0090250F"/>
    <w:rsid w:val="00906017"/>
    <w:rsid w:val="009304F9"/>
    <w:rsid w:val="00944DFD"/>
    <w:rsid w:val="00952787"/>
    <w:rsid w:val="009645DB"/>
    <w:rsid w:val="009A06B5"/>
    <w:rsid w:val="009A4708"/>
    <w:rsid w:val="009C1173"/>
    <w:rsid w:val="009D2368"/>
    <w:rsid w:val="009E6BE1"/>
    <w:rsid w:val="00A22D98"/>
    <w:rsid w:val="00A541AA"/>
    <w:rsid w:val="00A5734B"/>
    <w:rsid w:val="00A62112"/>
    <w:rsid w:val="00A62D3E"/>
    <w:rsid w:val="00A86FA2"/>
    <w:rsid w:val="00A8736C"/>
    <w:rsid w:val="00AC6A38"/>
    <w:rsid w:val="00AD1A3B"/>
    <w:rsid w:val="00B134C4"/>
    <w:rsid w:val="00B3215C"/>
    <w:rsid w:val="00B54C01"/>
    <w:rsid w:val="00B70B81"/>
    <w:rsid w:val="00BA1D81"/>
    <w:rsid w:val="00BA65EE"/>
    <w:rsid w:val="00C25347"/>
    <w:rsid w:val="00C67330"/>
    <w:rsid w:val="00C836EE"/>
    <w:rsid w:val="00CB2BFE"/>
    <w:rsid w:val="00CD459D"/>
    <w:rsid w:val="00CF449A"/>
    <w:rsid w:val="00CF550E"/>
    <w:rsid w:val="00D10EDC"/>
    <w:rsid w:val="00D3027F"/>
    <w:rsid w:val="00D62636"/>
    <w:rsid w:val="00D80CE5"/>
    <w:rsid w:val="00D834C7"/>
    <w:rsid w:val="00D86235"/>
    <w:rsid w:val="00DA6ADB"/>
    <w:rsid w:val="00DC0F74"/>
    <w:rsid w:val="00DE1511"/>
    <w:rsid w:val="00DE2BEC"/>
    <w:rsid w:val="00E2500C"/>
    <w:rsid w:val="00E6350D"/>
    <w:rsid w:val="00EE628A"/>
    <w:rsid w:val="00F03034"/>
    <w:rsid w:val="00F21A55"/>
    <w:rsid w:val="00FA213B"/>
    <w:rsid w:val="00FA5B1F"/>
    <w:rsid w:val="00FF1B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C751B45"/>
  <w15:docId w15:val="{74DACC14-DA58-9F4E-93BB-590EEEF3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uiPriority w:val="9"/>
    <w:qFormat/>
    <w:pPr>
      <w:keepNext/>
      <w:keepLines/>
      <w:spacing w:before="400" w:after="120"/>
      <w:outlineLvl w:val="0"/>
    </w:pPr>
    <w:rPr>
      <w:sz w:val="40"/>
      <w:szCs w:val="40"/>
    </w:rPr>
  </w:style>
  <w:style w:type="paragraph" w:styleId="20">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paragraph" w:styleId="ae">
    <w:name w:val="List Paragraph"/>
    <w:basedOn w:val="a"/>
    <w:uiPriority w:val="34"/>
    <w:qFormat/>
    <w:rsid w:val="00B134C4"/>
    <w:pPr>
      <w:ind w:leftChars="400" w:left="840"/>
    </w:pPr>
  </w:style>
  <w:style w:type="paragraph" w:styleId="af">
    <w:name w:val="header"/>
    <w:basedOn w:val="a"/>
    <w:link w:val="af0"/>
    <w:uiPriority w:val="99"/>
    <w:unhideWhenUsed/>
    <w:rsid w:val="003D7F8A"/>
    <w:pPr>
      <w:tabs>
        <w:tab w:val="center" w:pos="4252"/>
        <w:tab w:val="right" w:pos="8504"/>
      </w:tabs>
      <w:snapToGrid w:val="0"/>
    </w:pPr>
  </w:style>
  <w:style w:type="character" w:customStyle="1" w:styleId="af0">
    <w:name w:val="ヘッダー (文字)"/>
    <w:basedOn w:val="a0"/>
    <w:link w:val="af"/>
    <w:uiPriority w:val="99"/>
    <w:rsid w:val="003D7F8A"/>
  </w:style>
  <w:style w:type="paragraph" w:styleId="af1">
    <w:name w:val="footer"/>
    <w:basedOn w:val="a"/>
    <w:link w:val="af2"/>
    <w:uiPriority w:val="99"/>
    <w:unhideWhenUsed/>
    <w:rsid w:val="003D7F8A"/>
    <w:pPr>
      <w:tabs>
        <w:tab w:val="center" w:pos="4252"/>
        <w:tab w:val="right" w:pos="8504"/>
      </w:tabs>
      <w:snapToGrid w:val="0"/>
    </w:pPr>
  </w:style>
  <w:style w:type="character" w:customStyle="1" w:styleId="af2">
    <w:name w:val="フッター (文字)"/>
    <w:basedOn w:val="a0"/>
    <w:link w:val="af1"/>
    <w:uiPriority w:val="99"/>
    <w:rsid w:val="003D7F8A"/>
  </w:style>
  <w:style w:type="character" w:styleId="af3">
    <w:name w:val="page number"/>
    <w:basedOn w:val="a0"/>
    <w:uiPriority w:val="99"/>
    <w:semiHidden/>
    <w:unhideWhenUsed/>
    <w:rsid w:val="003D7F8A"/>
  </w:style>
  <w:style w:type="table" w:styleId="af4">
    <w:name w:val="Table Grid"/>
    <w:basedOn w:val="a1"/>
    <w:uiPriority w:val="39"/>
    <w:rsid w:val="003D7F8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現在のリスト1"/>
    <w:uiPriority w:val="99"/>
    <w:rsid w:val="005E4830"/>
    <w:pPr>
      <w:numPr>
        <w:numId w:val="8"/>
      </w:numPr>
    </w:pPr>
  </w:style>
  <w:style w:type="numbering" w:customStyle="1" w:styleId="2">
    <w:name w:val="現在のリスト2"/>
    <w:uiPriority w:val="99"/>
    <w:rsid w:val="00FF1B7A"/>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811348">
      <w:bodyDiv w:val="1"/>
      <w:marLeft w:val="0"/>
      <w:marRight w:val="0"/>
      <w:marTop w:val="0"/>
      <w:marBottom w:val="0"/>
      <w:divBdr>
        <w:top w:val="none" w:sz="0" w:space="0" w:color="auto"/>
        <w:left w:val="none" w:sz="0" w:space="0" w:color="auto"/>
        <w:bottom w:val="none" w:sz="0" w:space="0" w:color="auto"/>
        <w:right w:val="none" w:sz="0" w:space="0" w:color="auto"/>
      </w:divBdr>
    </w:div>
    <w:div w:id="1609852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677</TotalTime>
  <Pages>4</Pages>
  <Words>430</Words>
  <Characters>2453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Tetsuya Izawa</cp:lastModifiedBy>
  <cp:revision>11</cp:revision>
  <dcterms:created xsi:type="dcterms:W3CDTF">2022-01-24T06:27:00Z</dcterms:created>
  <dcterms:modified xsi:type="dcterms:W3CDTF">2022-06-13T06:12:00Z</dcterms:modified>
</cp:coreProperties>
</file>