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506DB" w14:textId="7C66F054" w:rsidR="00CF7F2C" w:rsidRDefault="008757F7" w:rsidP="008757F7">
      <w:pPr>
        <w:pStyle w:val="2"/>
      </w:pPr>
      <w:r>
        <w:rPr>
          <w:rFonts w:hint="eastAsia"/>
        </w:rPr>
        <w:t>学習指導案</w:t>
      </w:r>
      <w:r>
        <w:rPr>
          <w:lang w:val="en-US"/>
        </w:rPr>
        <w:t>:</w:t>
      </w:r>
      <w:r>
        <w:rPr>
          <w:rFonts w:hint="eastAsia"/>
          <w:lang w:val="en-US"/>
        </w:rPr>
        <w:t xml:space="preserve"> </w:t>
      </w:r>
      <w:r w:rsidR="00A55C0E">
        <w:rPr>
          <w:rFonts w:hint="eastAsia"/>
        </w:rPr>
        <w:t>2進数</w:t>
      </w:r>
    </w:p>
    <w:p w14:paraId="11303D27" w14:textId="77777777" w:rsidR="008757F7" w:rsidRPr="00185F61" w:rsidRDefault="008757F7" w:rsidP="008757F7">
      <w:pPr>
        <w:rPr>
          <w:lang w:val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950"/>
        <w:gridCol w:w="250"/>
        <w:gridCol w:w="4950"/>
      </w:tblGrid>
      <w:tr w:rsidR="008757F7" w14:paraId="7665EB4E" w14:textId="77777777" w:rsidTr="00380A19">
        <w:trPr>
          <w:trHeight w:val="994"/>
        </w:trPr>
        <w:tc>
          <w:tcPr>
            <w:tcW w:w="4950" w:type="dxa"/>
          </w:tcPr>
          <w:p w14:paraId="02A6C907" w14:textId="77777777" w:rsidR="008757F7" w:rsidRPr="008B0197" w:rsidRDefault="008757F7" w:rsidP="00380A19">
            <w:pPr>
              <w:rPr>
                <w:b/>
                <w:bCs/>
              </w:rPr>
            </w:pPr>
            <w:r w:rsidRPr="008B0197">
              <w:rPr>
                <w:rFonts w:hint="eastAsia"/>
                <w:b/>
                <w:bCs/>
              </w:rPr>
              <w:t>単元名</w:t>
            </w:r>
          </w:p>
          <w:p w14:paraId="537ACC70" w14:textId="77777777" w:rsidR="008757F7" w:rsidRDefault="008757F7" w:rsidP="00380A19"/>
          <w:p w14:paraId="2901B5B0" w14:textId="787400E9" w:rsidR="008757F7" w:rsidRDefault="008757F7" w:rsidP="00380A19">
            <w:pPr>
              <w:ind w:leftChars="100" w:left="220"/>
            </w:pPr>
            <w:r>
              <w:rPr>
                <w:rFonts w:hint="eastAsia"/>
              </w:rPr>
              <w:t>２進数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41A3F8FA" w14:textId="77777777" w:rsidR="008757F7" w:rsidRDefault="008757F7" w:rsidP="00380A19"/>
        </w:tc>
        <w:tc>
          <w:tcPr>
            <w:tcW w:w="4950" w:type="dxa"/>
          </w:tcPr>
          <w:p w14:paraId="4A937911" w14:textId="77777777" w:rsidR="008757F7" w:rsidRPr="008B0197" w:rsidRDefault="008757F7" w:rsidP="00380A19">
            <w:pPr>
              <w:rPr>
                <w:b/>
                <w:bCs/>
              </w:rPr>
            </w:pPr>
            <w:r w:rsidRPr="008B0197">
              <w:rPr>
                <w:rFonts w:hint="eastAsia"/>
                <w:b/>
                <w:bCs/>
              </w:rPr>
              <w:t>内容のまとまり</w:t>
            </w:r>
          </w:p>
          <w:p w14:paraId="169870BF" w14:textId="77777777" w:rsidR="008757F7" w:rsidRDefault="008757F7" w:rsidP="00380A19"/>
          <w:p w14:paraId="712A149E" w14:textId="77777777" w:rsidR="008757F7" w:rsidRDefault="008757F7" w:rsidP="00380A19">
            <w:r>
              <w:rPr>
                <w:color w:val="000000"/>
              </w:rPr>
              <w:t>コンピュータとプログラミング</w:t>
            </w:r>
          </w:p>
        </w:tc>
      </w:tr>
    </w:tbl>
    <w:p w14:paraId="141ED136" w14:textId="77777777" w:rsidR="008757F7" w:rsidRPr="008757F7" w:rsidRDefault="008757F7" w:rsidP="008757F7"/>
    <w:p w14:paraId="6930247D" w14:textId="2CE2EE38" w:rsidR="00CF7F2C" w:rsidRDefault="008757F7" w:rsidP="008757F7">
      <w:pPr>
        <w:pStyle w:val="3"/>
      </w:pPr>
      <w:bookmarkStart w:id="0" w:name="_zae259w452bl" w:colFirst="0" w:colLast="0"/>
      <w:bookmarkEnd w:id="0"/>
      <w:r>
        <w:rPr>
          <w:lang w:val="en-US"/>
        </w:rPr>
        <w:t>1</w:t>
      </w:r>
      <w:r>
        <w:rPr>
          <w:rFonts w:hint="eastAsia"/>
          <w:lang w:val="en-US"/>
        </w:rPr>
        <w:t xml:space="preserve">. </w:t>
      </w:r>
      <w:r w:rsidR="00E0021C">
        <w:t>単元の目標</w:t>
      </w:r>
    </w:p>
    <w:p w14:paraId="716D0CCC" w14:textId="664713AA" w:rsidR="0057627D" w:rsidRPr="0057627D" w:rsidRDefault="0057627D" w:rsidP="0057627D">
      <w:pPr>
        <w:pStyle w:val="ad"/>
        <w:numPr>
          <w:ilvl w:val="0"/>
          <w:numId w:val="18"/>
        </w:numPr>
        <w:ind w:leftChars="0"/>
      </w:pPr>
      <w:r w:rsidRPr="0057627D">
        <w:rPr>
          <w:color w:val="000000"/>
        </w:rPr>
        <w:t>コンピュータや外部装置の仕組みや特徴、コンピュータでの情報の内部表現と計算に関する限界について</w:t>
      </w:r>
      <w:r w:rsidRPr="0057627D">
        <w:rPr>
          <w:rFonts w:hint="eastAsia"/>
          <w:color w:val="000000"/>
        </w:rPr>
        <w:t>理解するようにする</w:t>
      </w:r>
      <w:r w:rsidRPr="0057627D">
        <w:rPr>
          <w:color w:val="000000"/>
        </w:rPr>
        <w:t>。</w:t>
      </w:r>
    </w:p>
    <w:p w14:paraId="02000A35" w14:textId="3E77D7B2" w:rsidR="0057627D" w:rsidRDefault="0057627D" w:rsidP="0057627D">
      <w:pPr>
        <w:pStyle w:val="ad"/>
        <w:numPr>
          <w:ilvl w:val="0"/>
          <w:numId w:val="21"/>
        </w:numPr>
        <w:ind w:leftChars="0"/>
      </w:pPr>
      <w:r>
        <w:rPr>
          <w:rFonts w:hint="eastAsia"/>
        </w:rPr>
        <w:t>十進表記法で書かれた一桁の値を、2進表記法に書き換えることができるようにする。</w:t>
      </w:r>
    </w:p>
    <w:p w14:paraId="7E728E98" w14:textId="204015E2" w:rsidR="0057627D" w:rsidRPr="0057627D" w:rsidRDefault="0057627D" w:rsidP="0057627D">
      <w:pPr>
        <w:pStyle w:val="ad"/>
        <w:numPr>
          <w:ilvl w:val="0"/>
          <w:numId w:val="18"/>
        </w:numPr>
        <w:ind w:leftChars="0"/>
      </w:pPr>
      <w:r w:rsidRPr="0057627D">
        <w:rPr>
          <w:color w:val="000000"/>
        </w:rPr>
        <w:t>コンピュータで扱われる情報の特徴とコンピュータの能力との関係について考察</w:t>
      </w:r>
      <w:r w:rsidRPr="0057627D">
        <w:rPr>
          <w:rFonts w:hint="eastAsia"/>
          <w:color w:val="000000"/>
        </w:rPr>
        <w:t>することができる。</w:t>
      </w:r>
    </w:p>
    <w:p w14:paraId="559430EE" w14:textId="6B90B3C2" w:rsidR="0057627D" w:rsidRDefault="00723793" w:rsidP="0057627D">
      <w:pPr>
        <w:pStyle w:val="ad"/>
        <w:numPr>
          <w:ilvl w:val="0"/>
          <w:numId w:val="20"/>
        </w:numPr>
        <w:ind w:leftChars="0"/>
      </w:pPr>
      <w:r>
        <w:rPr>
          <w:rFonts w:hint="eastAsia"/>
        </w:rPr>
        <w:t>2進</w:t>
      </w:r>
      <w:r w:rsidR="00A244FF">
        <w:rPr>
          <w:rFonts w:hint="eastAsia"/>
        </w:rPr>
        <w:t>記数</w:t>
      </w:r>
      <w:r>
        <w:rPr>
          <w:rFonts w:hint="eastAsia"/>
        </w:rPr>
        <w:t>法の仕組み</w:t>
      </w:r>
      <w:r w:rsidR="00A244FF">
        <w:rPr>
          <w:rFonts w:hint="eastAsia"/>
        </w:rPr>
        <w:t>で、データを計算・記憶・通信できることを説明できるようにする。</w:t>
      </w:r>
    </w:p>
    <w:p w14:paraId="66850687" w14:textId="77777777" w:rsidR="0057627D" w:rsidRDefault="0057627D" w:rsidP="0057627D">
      <w:pPr>
        <w:pStyle w:val="ad"/>
        <w:numPr>
          <w:ilvl w:val="0"/>
          <w:numId w:val="18"/>
        </w:numPr>
        <w:ind w:leftChars="0"/>
      </w:pPr>
      <w:r w:rsidRPr="0057627D">
        <w:rPr>
          <w:color w:val="000000"/>
        </w:rPr>
        <w:t>問題解決にコンピュータを積極的に活用し、自ら結果を振り返って改善しようとしている。</w:t>
      </w:r>
    </w:p>
    <w:p w14:paraId="18D9B7EF" w14:textId="2AE7F8CA" w:rsidR="0057627D" w:rsidRPr="0057627D" w:rsidRDefault="0057627D" w:rsidP="0057627D">
      <w:pPr>
        <w:pStyle w:val="ad"/>
        <w:numPr>
          <w:ilvl w:val="0"/>
          <w:numId w:val="19"/>
        </w:numPr>
        <w:ind w:leftChars="0"/>
      </w:pPr>
      <w:r>
        <w:rPr>
          <w:rFonts w:hint="eastAsia"/>
        </w:rPr>
        <w:t>（※他単元を含め）コンピュータの仕組みや、コンピュータ上の計算の方法、データの表現方法の特徴を調べようとしている。</w:t>
      </w:r>
    </w:p>
    <w:p w14:paraId="1B835D76" w14:textId="77777777" w:rsidR="00CF7F2C" w:rsidRDefault="00CF7F2C">
      <w:bookmarkStart w:id="1" w:name="_prktiycprsv2" w:colFirst="0" w:colLast="0"/>
      <w:bookmarkEnd w:id="1"/>
    </w:p>
    <w:p w14:paraId="7539AA10" w14:textId="169A9E36" w:rsidR="00CF7F2C" w:rsidRDefault="008757F7" w:rsidP="008757F7">
      <w:pPr>
        <w:pStyle w:val="3"/>
      </w:pPr>
      <w:bookmarkStart w:id="2" w:name="_ki2vs873q9h" w:colFirst="0" w:colLast="0"/>
      <w:bookmarkEnd w:id="2"/>
      <w:r>
        <w:rPr>
          <w:rFonts w:hint="eastAsia"/>
        </w:rPr>
        <w:t xml:space="preserve">2. </w:t>
      </w:r>
      <w:r w:rsidR="00E0021C">
        <w:t>単元の評価基準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5"/>
      </w:tblGrid>
      <w:tr w:rsidR="0057627D" w14:paraId="78329DD9" w14:textId="77777777" w:rsidTr="00380A19">
        <w:tc>
          <w:tcPr>
            <w:tcW w:w="3384" w:type="dxa"/>
          </w:tcPr>
          <w:p w14:paraId="4CF87024" w14:textId="77777777" w:rsidR="0057627D" w:rsidRDefault="0057627D" w:rsidP="00380A19">
            <w:pPr>
              <w:jc w:val="center"/>
            </w:pPr>
            <w:r>
              <w:rPr>
                <w:rFonts w:hint="eastAsia"/>
              </w:rPr>
              <w:t>知識・技能</w:t>
            </w:r>
          </w:p>
        </w:tc>
        <w:tc>
          <w:tcPr>
            <w:tcW w:w="3384" w:type="dxa"/>
          </w:tcPr>
          <w:p w14:paraId="71F2F79B" w14:textId="77777777" w:rsidR="0057627D" w:rsidRDefault="0057627D" w:rsidP="00380A19">
            <w:pPr>
              <w:jc w:val="center"/>
            </w:pPr>
            <w:r>
              <w:rPr>
                <w:rFonts w:hint="eastAsia"/>
              </w:rPr>
              <w:t>思考・判断・表現</w:t>
            </w:r>
          </w:p>
        </w:tc>
        <w:tc>
          <w:tcPr>
            <w:tcW w:w="3385" w:type="dxa"/>
          </w:tcPr>
          <w:p w14:paraId="1111F00B" w14:textId="77777777" w:rsidR="0057627D" w:rsidRDefault="0057627D" w:rsidP="00380A19">
            <w:pPr>
              <w:jc w:val="center"/>
            </w:pPr>
            <w:r>
              <w:rPr>
                <w:rFonts w:hint="eastAsia"/>
              </w:rPr>
              <w:t>主体的に学習に取り組む態度</w:t>
            </w:r>
          </w:p>
        </w:tc>
      </w:tr>
      <w:tr w:rsidR="0057627D" w14:paraId="239F9DD0" w14:textId="77777777" w:rsidTr="00380A19">
        <w:tc>
          <w:tcPr>
            <w:tcW w:w="3384" w:type="dxa"/>
          </w:tcPr>
          <w:p w14:paraId="266669DC" w14:textId="2CD4809A" w:rsidR="0057627D" w:rsidRDefault="0057627D" w:rsidP="0057627D">
            <w:pPr>
              <w:pStyle w:val="ad"/>
              <w:numPr>
                <w:ilvl w:val="0"/>
                <w:numId w:val="24"/>
              </w:numPr>
              <w:ind w:leftChars="0"/>
            </w:pPr>
            <w:r>
              <w:rPr>
                <w:rFonts w:hint="eastAsia"/>
              </w:rPr>
              <w:t>十進表記法で書かれた一桁の値を、2進表記法に書き換えることができる。</w:t>
            </w:r>
          </w:p>
        </w:tc>
        <w:tc>
          <w:tcPr>
            <w:tcW w:w="3384" w:type="dxa"/>
          </w:tcPr>
          <w:p w14:paraId="41F7E1A2" w14:textId="529F823C" w:rsidR="0057627D" w:rsidRDefault="00A244FF" w:rsidP="0057627D">
            <w:pPr>
              <w:pStyle w:val="ad"/>
              <w:numPr>
                <w:ilvl w:val="0"/>
                <w:numId w:val="22"/>
              </w:numPr>
              <w:ind w:leftChars="0"/>
            </w:pPr>
            <w:r>
              <w:rPr>
                <w:rFonts w:hint="eastAsia"/>
              </w:rPr>
              <w:t>2進記数法の仕組みで、データを計算・記憶・通信できることを説明できる。</w:t>
            </w:r>
          </w:p>
        </w:tc>
        <w:tc>
          <w:tcPr>
            <w:tcW w:w="3385" w:type="dxa"/>
          </w:tcPr>
          <w:p w14:paraId="5D97CCFB" w14:textId="56B5B913" w:rsidR="0057627D" w:rsidRDefault="0057627D" w:rsidP="0057627D">
            <w:pPr>
              <w:pStyle w:val="ad"/>
              <w:numPr>
                <w:ilvl w:val="0"/>
                <w:numId w:val="23"/>
              </w:numPr>
              <w:ind w:leftChars="0"/>
            </w:pPr>
            <w:r>
              <w:rPr>
                <w:rFonts w:hint="eastAsia"/>
              </w:rPr>
              <w:t>（※他単元を含め）コンピュータの仕組みや、コンピュータ上の計算の方法、データの表現方法の特徴を調べている。</w:t>
            </w:r>
          </w:p>
        </w:tc>
      </w:tr>
    </w:tbl>
    <w:p w14:paraId="76394AD8" w14:textId="77777777" w:rsidR="00CF7F2C" w:rsidRDefault="00CF7F2C"/>
    <w:p w14:paraId="0B9D3360" w14:textId="427A8E96" w:rsidR="00CF7F2C" w:rsidRPr="003B6EF1" w:rsidRDefault="008757F7" w:rsidP="008757F7">
      <w:pPr>
        <w:pStyle w:val="3"/>
      </w:pPr>
      <w:bookmarkStart w:id="3" w:name="_5g36i13h9wzv" w:colFirst="0" w:colLast="0"/>
      <w:bookmarkEnd w:id="3"/>
      <w:r>
        <w:rPr>
          <w:lang w:val="en-US"/>
        </w:rPr>
        <w:t>3</w:t>
      </w:r>
      <w:r>
        <w:rPr>
          <w:rFonts w:hint="eastAsia"/>
          <w:lang w:val="en-US"/>
        </w:rPr>
        <w:t xml:space="preserve">. </w:t>
      </w:r>
      <w:r w:rsidR="00E0021C">
        <w:t>指導と評価の計画</w:t>
      </w:r>
      <w:bookmarkStart w:id="4" w:name="_sp08lxgtumzr" w:colFirst="0" w:colLast="0"/>
      <w:bookmarkEnd w:id="4"/>
      <w:r w:rsidR="00407D41">
        <w:rPr>
          <w:rFonts w:hint="eastAsia"/>
        </w:rPr>
        <w:t>（</w:t>
      </w:r>
      <w:r w:rsidR="00407D41">
        <w:rPr>
          <w:lang w:val="en-US"/>
        </w:rPr>
        <w:t>1</w:t>
      </w:r>
      <w:r w:rsidR="00407D41">
        <w:rPr>
          <w:rFonts w:hint="eastAsia"/>
          <w:lang w:val="en-US"/>
        </w:rPr>
        <w:t>時間</w:t>
      </w:r>
      <w:r w:rsidR="00407D41">
        <w:rPr>
          <w:rFonts w:hint="eastAsia"/>
        </w:rPr>
        <w:t>）</w:t>
      </w:r>
    </w:p>
    <w:tbl>
      <w:tblPr>
        <w:tblStyle w:val="a7"/>
        <w:tblW w:w="1016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81"/>
        <w:gridCol w:w="5082"/>
      </w:tblGrid>
      <w:tr w:rsidR="00CF7F2C" w14:paraId="23966FC6" w14:textId="77777777"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89DE1" w14:textId="77777777" w:rsidR="00CF7F2C" w:rsidRDefault="00E0021C" w:rsidP="003B6EF1">
            <w:r>
              <w:t>小単元等</w:t>
            </w:r>
          </w:p>
        </w:tc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D7677" w14:textId="77777777" w:rsidR="00CF7F2C" w:rsidRDefault="00E0021C" w:rsidP="003B6EF1">
            <w:r>
              <w:t>授業時間数</w:t>
            </w:r>
          </w:p>
        </w:tc>
      </w:tr>
      <w:tr w:rsidR="00CF7F2C" w14:paraId="3A9B8DAC" w14:textId="77777777"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ACFC7" w14:textId="539B91EA" w:rsidR="00CF7F2C" w:rsidRPr="003F2CDD" w:rsidRDefault="0057627D" w:rsidP="003B6EF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２進数</w:t>
            </w:r>
          </w:p>
        </w:tc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1DEC3" w14:textId="5EF65580" w:rsidR="00CF7F2C" w:rsidRPr="003F2CDD" w:rsidRDefault="0057627D" w:rsidP="003B6EF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3F2CDD">
              <w:rPr>
                <w:rFonts w:hint="eastAsia"/>
                <w:lang w:val="en-US"/>
              </w:rPr>
              <w:t>時間</w:t>
            </w:r>
          </w:p>
        </w:tc>
      </w:tr>
    </w:tbl>
    <w:p w14:paraId="0A221A3F" w14:textId="77777777" w:rsidR="00407D41" w:rsidRDefault="00407D41" w:rsidP="00407D41">
      <w:pPr>
        <w:rPr>
          <w:lang w:val="en-US"/>
        </w:rPr>
      </w:pPr>
      <w:bookmarkStart w:id="5" w:name="_80tapl9orwj6" w:colFirst="0" w:colLast="0"/>
      <w:bookmarkEnd w:id="5"/>
    </w:p>
    <w:p w14:paraId="3F619640" w14:textId="561FFD69" w:rsidR="00CF7F2C" w:rsidRPr="00407D41" w:rsidRDefault="00407D41" w:rsidP="00407D41">
      <w:pPr>
        <w:rPr>
          <w:color w:val="434343"/>
          <w:sz w:val="28"/>
          <w:szCs w:val="28"/>
          <w:lang w:val="en-US"/>
        </w:rPr>
      </w:pPr>
      <w:r>
        <w:rPr>
          <w:lang w:val="en-US"/>
        </w:rPr>
        <w:br w:type="page"/>
      </w:r>
    </w:p>
    <w:tbl>
      <w:tblPr>
        <w:tblStyle w:val="a8"/>
        <w:tblW w:w="101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6135"/>
        <w:gridCol w:w="420"/>
        <w:gridCol w:w="405"/>
        <w:gridCol w:w="2715"/>
      </w:tblGrid>
      <w:tr w:rsidR="00CF7F2C" w14:paraId="1E1D8906" w14:textId="77777777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DF2B0" w14:textId="77777777" w:rsidR="00CF7F2C" w:rsidRDefault="00E0021C" w:rsidP="003B6EF1">
            <w:r>
              <w:lastRenderedPageBreak/>
              <w:t>時間</w:t>
            </w: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410D3" w14:textId="77777777" w:rsidR="00CF7F2C" w:rsidRDefault="00E0021C" w:rsidP="003B6EF1">
            <w:r>
              <w:t>ねらい・学習活動</w:t>
            </w:r>
          </w:p>
        </w:tc>
        <w:tc>
          <w:tcPr>
            <w:tcW w:w="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61BAF" w14:textId="77777777" w:rsidR="00CF7F2C" w:rsidRDefault="00E0021C" w:rsidP="003B6EF1">
            <w:r>
              <w:t>重点</w:t>
            </w:r>
          </w:p>
        </w:tc>
        <w:tc>
          <w:tcPr>
            <w:tcW w:w="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0E8C9" w14:textId="77777777" w:rsidR="00CF7F2C" w:rsidRDefault="00E0021C" w:rsidP="003B6EF1">
            <w:r>
              <w:t>記録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F2EA7" w14:textId="77777777" w:rsidR="00CF7F2C" w:rsidRDefault="00E0021C" w:rsidP="003B6EF1">
            <w:r>
              <w:t>備考</w:t>
            </w:r>
          </w:p>
        </w:tc>
      </w:tr>
      <w:tr w:rsidR="003F2CDD" w14:paraId="1C5F0503" w14:textId="77777777">
        <w:tc>
          <w:tcPr>
            <w:tcW w:w="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6D0E1" w14:textId="7F13E775" w:rsidR="003F2CDD" w:rsidRDefault="008757F7" w:rsidP="003B6EF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1</w:t>
            </w:r>
          </w:p>
        </w:tc>
        <w:tc>
          <w:tcPr>
            <w:tcW w:w="6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4C024" w14:textId="3CA8C401" w:rsidR="00C06F17" w:rsidRDefault="00C06F17" w:rsidP="00C06F17">
            <w:r>
              <w:rPr>
                <w:rFonts w:hint="eastAsia"/>
              </w:rPr>
              <w:t>○</w:t>
            </w:r>
            <w:r w:rsidR="00C22553">
              <w:rPr>
                <w:rFonts w:hint="eastAsia"/>
              </w:rPr>
              <w:t>2進数の概念を理解する。トグルスイッチや指折りを使って、数を数えられることを確認する。十進表記法で表記した値を2進表記法に置き換える。</w:t>
            </w:r>
          </w:p>
          <w:p w14:paraId="4A41279D" w14:textId="77777777" w:rsidR="008D1E70" w:rsidRDefault="00C22553" w:rsidP="008D1E70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2進数（2進表記法）</w:t>
            </w:r>
          </w:p>
          <w:p w14:paraId="4CA82FBD" w14:textId="1FCC9197" w:rsidR="00A244FF" w:rsidRPr="00A244FF" w:rsidRDefault="00A244FF" w:rsidP="00A244FF">
            <w:pPr>
              <w:rPr>
                <w:lang w:val="en-US"/>
              </w:rPr>
            </w:pPr>
            <w:r>
              <w:rPr>
                <w:rFonts w:hint="eastAsia"/>
              </w:rPr>
              <w:t>○</w:t>
            </w:r>
            <w:r>
              <w:rPr>
                <w:lang w:val="en-US"/>
              </w:rPr>
              <w:t>2</w:t>
            </w:r>
            <w:r>
              <w:rPr>
                <w:rFonts w:hint="eastAsia"/>
                <w:lang w:val="en-US"/>
              </w:rPr>
              <w:t>進記数法で表現した数値を用いて、計算したり、記録したりできることを確認する。</w:t>
            </w:r>
          </w:p>
        </w:tc>
        <w:tc>
          <w:tcPr>
            <w:tcW w:w="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43FE" w14:textId="4C20BB53" w:rsidR="00F165EA" w:rsidRDefault="003F2CDD" w:rsidP="003B6EF1">
            <w:r>
              <w:rPr>
                <w:rFonts w:hint="eastAsia"/>
              </w:rPr>
              <w:t>知</w:t>
            </w:r>
          </w:p>
        </w:tc>
        <w:tc>
          <w:tcPr>
            <w:tcW w:w="4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95B6B" w14:textId="57651AE9" w:rsidR="003F2CDD" w:rsidRDefault="00410107" w:rsidP="003B6EF1">
            <w:r>
              <w:rPr>
                <w:rFonts w:hint="eastAsia"/>
              </w:rPr>
              <w:t>○</w:t>
            </w:r>
          </w:p>
        </w:tc>
        <w:tc>
          <w:tcPr>
            <w:tcW w:w="27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43D37" w14:textId="05FA023C" w:rsidR="00410107" w:rsidRDefault="00F165EA" w:rsidP="003B6EF1">
            <w:pPr>
              <w:rPr>
                <w:lang w:val="en-US"/>
              </w:rPr>
            </w:pPr>
            <w:r>
              <w:rPr>
                <w:rFonts w:hint="eastAsia"/>
              </w:rPr>
              <w:t>知</w:t>
            </w:r>
            <w:r w:rsidR="008757F7">
              <w:rPr>
                <w:rFonts w:hint="eastAsia"/>
              </w:rPr>
              <w:t>①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 xml:space="preserve"> </w:t>
            </w:r>
            <w:r w:rsidR="00727A6B">
              <w:rPr>
                <w:rFonts w:hint="eastAsia"/>
                <w:lang w:val="en-US"/>
              </w:rPr>
              <w:t>ワーク</w:t>
            </w:r>
            <w:r w:rsidR="00410107">
              <w:rPr>
                <w:rFonts w:hint="eastAsia"/>
                <w:lang w:val="en-US"/>
              </w:rPr>
              <w:t>シート</w:t>
            </w:r>
          </w:p>
          <w:p w14:paraId="633469FF" w14:textId="6CD3504C" w:rsidR="00A244FF" w:rsidRDefault="00A244FF" w:rsidP="003B6EF1">
            <w:pPr>
              <w:rPr>
                <w:lang w:val="en-US"/>
              </w:rPr>
            </w:pPr>
          </w:p>
          <w:p w14:paraId="01BC6CB3" w14:textId="34A2B085" w:rsidR="00A244FF" w:rsidRDefault="00A244FF" w:rsidP="003B6EF1">
            <w:pPr>
              <w:rPr>
                <w:lang w:val="en-US"/>
              </w:rPr>
            </w:pPr>
          </w:p>
          <w:p w14:paraId="605ABF93" w14:textId="77777777" w:rsidR="00A244FF" w:rsidRDefault="00A244FF" w:rsidP="003B6EF1">
            <w:pPr>
              <w:rPr>
                <w:lang w:val="en-US"/>
              </w:rPr>
            </w:pPr>
          </w:p>
          <w:p w14:paraId="3C04B9F7" w14:textId="1D49E667" w:rsidR="00A244FF" w:rsidRPr="00410107" w:rsidRDefault="00A244FF" w:rsidP="003B6EF1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思①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 xml:space="preserve"> ワークシート</w:t>
            </w:r>
          </w:p>
        </w:tc>
      </w:tr>
    </w:tbl>
    <w:p w14:paraId="5B17642A" w14:textId="695AB5C1" w:rsidR="00C51DDA" w:rsidRDefault="00C51DDA">
      <w:pPr>
        <w:rPr>
          <w:sz w:val="40"/>
          <w:szCs w:val="40"/>
        </w:rPr>
      </w:pPr>
      <w:bookmarkStart w:id="6" w:name="_y6h0iylpnpnp" w:colFirst="0" w:colLast="0"/>
      <w:bookmarkEnd w:id="6"/>
    </w:p>
    <w:p w14:paraId="0C7DBE09" w14:textId="34B8A7AE" w:rsidR="00CF7F2C" w:rsidRPr="00442AE1" w:rsidRDefault="00DF11C8" w:rsidP="00407D41">
      <w:pPr>
        <w:pStyle w:val="3"/>
      </w:pPr>
      <w:r>
        <w:rPr>
          <w:lang w:val="en-US"/>
        </w:rPr>
        <w:t>4</w:t>
      </w:r>
      <w:r>
        <w:rPr>
          <w:rFonts w:hint="eastAsia"/>
          <w:lang w:val="en-US"/>
        </w:rPr>
        <w:t xml:space="preserve">. </w:t>
      </w:r>
      <w:r w:rsidR="00E0021C" w:rsidRPr="00442AE1">
        <w:t>観点別学習状況の指導と評価</w:t>
      </w:r>
    </w:p>
    <w:p w14:paraId="7B1196A6" w14:textId="77777777" w:rsidR="00DF11C8" w:rsidRDefault="00DF11C8" w:rsidP="00DF11C8">
      <w:pPr>
        <w:pStyle w:val="4"/>
        <w:rPr>
          <w:lang w:val="en-US"/>
        </w:rPr>
      </w:pPr>
      <w:bookmarkStart w:id="7" w:name="_lj19a8as0hk9" w:colFirst="0" w:colLast="0"/>
      <w:bookmarkEnd w:id="7"/>
      <w:r>
        <w:rPr>
          <w:rFonts w:hint="eastAsia"/>
          <w:lang w:val="en-US"/>
        </w:rPr>
        <w:t>本時における「知識・技能」「思考・判断・表現」の指導と評価</w:t>
      </w:r>
    </w:p>
    <w:p w14:paraId="482B4D72" w14:textId="719CF153" w:rsidR="00DF11C8" w:rsidRDefault="00DF11C8" w:rsidP="00DF11C8">
      <w:pPr>
        <w:rPr>
          <w:lang w:val="en-US"/>
        </w:rPr>
      </w:pPr>
      <w:r>
        <w:rPr>
          <w:rFonts w:hint="eastAsia"/>
          <w:lang w:val="en-US"/>
        </w:rPr>
        <w:t>本時においては、「知識・技能」の観点について、全員の記録をとる評価を行う。</w:t>
      </w:r>
    </w:p>
    <w:p w14:paraId="48A54E6B" w14:textId="042DD452" w:rsidR="0057627D" w:rsidRDefault="0057627D" w:rsidP="00DF11C8">
      <w:pPr>
        <w:rPr>
          <w:lang w:val="en-US"/>
        </w:rPr>
      </w:pPr>
    </w:p>
    <w:p w14:paraId="66346371" w14:textId="029485D4" w:rsidR="0057627D" w:rsidRPr="0057627D" w:rsidRDefault="0057627D" w:rsidP="00DF11C8">
      <w:pPr>
        <w:pStyle w:val="ad"/>
        <w:numPr>
          <w:ilvl w:val="0"/>
          <w:numId w:val="17"/>
        </w:numPr>
        <w:ind w:leftChars="0"/>
      </w:pPr>
      <w:r>
        <w:rPr>
          <w:rFonts w:hint="eastAsia"/>
        </w:rPr>
        <w:t>知識・技能</w:t>
      </w:r>
      <w:r>
        <w:rPr>
          <w:lang w:val="en-US"/>
        </w:rPr>
        <w:t>:</w:t>
      </w:r>
      <w:r>
        <w:rPr>
          <w:rFonts w:hint="eastAsia"/>
          <w:lang w:val="en-US"/>
        </w:rPr>
        <w:t xml:space="preserve"> </w:t>
      </w:r>
      <w:r w:rsidR="00EA4FA7">
        <w:rPr>
          <w:rFonts w:hint="eastAsia"/>
          <w:lang w:val="en-US"/>
        </w:rPr>
        <w:t>２進数</w:t>
      </w:r>
      <w:r>
        <w:rPr>
          <w:rFonts w:hint="eastAsia"/>
        </w:rPr>
        <w:t>の概念について理解しているようにする。</w:t>
      </w:r>
    </w:p>
    <w:p w14:paraId="5106F81B" w14:textId="752D1B10" w:rsidR="00DF11C8" w:rsidRDefault="00DF11C8" w:rsidP="00DF11C8">
      <w:pPr>
        <w:pStyle w:val="ad"/>
        <w:numPr>
          <w:ilvl w:val="0"/>
          <w:numId w:val="13"/>
        </w:numPr>
        <w:ind w:leftChars="0"/>
      </w:pPr>
      <w:r>
        <w:rPr>
          <w:rFonts w:hint="eastAsia"/>
        </w:rPr>
        <w:t>十進表記法で書かれた一桁の値を、2進表記法に書き換えることができるようにする。</w:t>
      </w:r>
    </w:p>
    <w:p w14:paraId="5E74183E" w14:textId="00380E79" w:rsidR="0057627D" w:rsidRDefault="0057627D" w:rsidP="0057627D"/>
    <w:p w14:paraId="018FD5C8" w14:textId="5ADFEE1F" w:rsidR="0057627D" w:rsidRDefault="0057627D" w:rsidP="0057627D">
      <w:pPr>
        <w:pStyle w:val="ad"/>
        <w:numPr>
          <w:ilvl w:val="0"/>
          <w:numId w:val="17"/>
        </w:numPr>
        <w:ind w:leftChars="0"/>
      </w:pPr>
      <w:r>
        <w:t>評価基準:</w:t>
      </w:r>
    </w:p>
    <w:p w14:paraId="3FE8832E" w14:textId="77777777" w:rsidR="00DF11C8" w:rsidRDefault="00DF11C8" w:rsidP="00DF11C8">
      <w:pPr>
        <w:pStyle w:val="ad"/>
        <w:numPr>
          <w:ilvl w:val="0"/>
          <w:numId w:val="13"/>
        </w:numPr>
        <w:ind w:leftChars="0"/>
      </w:pPr>
      <w:r>
        <w:rPr>
          <w:rFonts w:hint="eastAsia"/>
        </w:rPr>
        <w:t>十進表記法で書かれた一桁の値を、2進表記法に書き換えることができる。</w:t>
      </w:r>
    </w:p>
    <w:p w14:paraId="4DF87E02" w14:textId="77777777" w:rsidR="00DF11C8" w:rsidRDefault="00DF11C8" w:rsidP="00DF11C8">
      <w:pPr>
        <w:rPr>
          <w:lang w:val="en-US"/>
        </w:rPr>
      </w:pPr>
    </w:p>
    <w:p w14:paraId="46E610C9" w14:textId="52D6591B" w:rsidR="00DF11C8" w:rsidRDefault="0057627D" w:rsidP="00DF11C8">
      <w:pPr>
        <w:pStyle w:val="ad"/>
        <w:numPr>
          <w:ilvl w:val="0"/>
          <w:numId w:val="17"/>
        </w:numPr>
        <w:ind w:leftChars="0"/>
      </w:pPr>
      <w:r>
        <w:t>展開:</w:t>
      </w:r>
    </w:p>
    <w:p w14:paraId="042535EE" w14:textId="55A0235C" w:rsidR="00A602A5" w:rsidRDefault="00A602A5" w:rsidP="00A602A5">
      <w:r>
        <w:rPr>
          <w:rFonts w:hint="eastAsia"/>
        </w:rPr>
        <w:t>本単元・本時では、まず手またはツール（論理回路シミュレータ）を用いて体験的に２進記数法を学ぶ。続いて2進記数法の概念を学び、2進表記でも計算が可能であることを確認する。</w:t>
      </w:r>
    </w:p>
    <w:p w14:paraId="7B7968CB" w14:textId="47B99279" w:rsidR="00A602A5" w:rsidRPr="0057627D" w:rsidRDefault="00A602A5" w:rsidP="00A602A5">
      <w:r>
        <w:rPr>
          <w:rFonts w:hint="eastAsia"/>
        </w:rPr>
        <w:t>2進記数法の考え方がコンピュータの実現に重要であることを理解</w:t>
      </w:r>
      <w:r w:rsidR="00E46C36">
        <w:rPr>
          <w:rFonts w:hint="eastAsia"/>
        </w:rPr>
        <w:t>するようにし、また</w:t>
      </w:r>
      <w:r>
        <w:rPr>
          <w:rFonts w:hint="eastAsia"/>
        </w:rPr>
        <w:t>2進記数法で表現された値が計算や記録、通信に利用できるものであることを確認する。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6389"/>
        <w:gridCol w:w="3076"/>
      </w:tblGrid>
      <w:tr w:rsidR="00DF11C8" w14:paraId="2B6D4C78" w14:textId="77777777" w:rsidTr="00380A19">
        <w:tc>
          <w:tcPr>
            <w:tcW w:w="6389" w:type="dxa"/>
          </w:tcPr>
          <w:p w14:paraId="7CA71CD0" w14:textId="77777777" w:rsidR="00DF11C8" w:rsidRDefault="00DF11C8" w:rsidP="00380A19">
            <w:r>
              <w:rPr>
                <w:rFonts w:hint="eastAsia"/>
              </w:rPr>
              <w:t>学習活動</w:t>
            </w:r>
          </w:p>
        </w:tc>
        <w:tc>
          <w:tcPr>
            <w:tcW w:w="3076" w:type="dxa"/>
          </w:tcPr>
          <w:p w14:paraId="32095777" w14:textId="77777777" w:rsidR="00DF11C8" w:rsidRDefault="00DF11C8" w:rsidP="00380A19">
            <w:r>
              <w:rPr>
                <w:rFonts w:hint="eastAsia"/>
              </w:rPr>
              <w:t>評価と配慮事項</w:t>
            </w:r>
          </w:p>
        </w:tc>
      </w:tr>
      <w:tr w:rsidR="00DF11C8" w14:paraId="0DBD8400" w14:textId="77777777" w:rsidTr="00380A19">
        <w:tc>
          <w:tcPr>
            <w:tcW w:w="6389" w:type="dxa"/>
          </w:tcPr>
          <w:p w14:paraId="5F8DC470" w14:textId="2037639B" w:rsidR="00DF11C8" w:rsidRPr="00C75525" w:rsidRDefault="00DF11C8" w:rsidP="00C75525">
            <w:pPr>
              <w:pStyle w:val="ad"/>
              <w:numPr>
                <w:ilvl w:val="0"/>
                <w:numId w:val="25"/>
              </w:numPr>
              <w:ind w:leftChars="0"/>
              <w:rPr>
                <w:lang w:val="en-US"/>
              </w:rPr>
            </w:pPr>
            <w:r w:rsidRPr="00C75525">
              <w:rPr>
                <w:rFonts w:hint="eastAsia"/>
                <w:lang w:val="en-US"/>
              </w:rPr>
              <w:t>論理回路シミュレータを用いた演習、または2進指数え法を使って、</w:t>
            </w:r>
            <w:r w:rsidRPr="00C75525">
              <w:rPr>
                <w:lang w:val="en-US"/>
              </w:rPr>
              <w:t>2</w:t>
            </w:r>
            <w:r w:rsidRPr="00C75525">
              <w:rPr>
                <w:rFonts w:hint="eastAsia"/>
                <w:lang w:val="en-US"/>
              </w:rPr>
              <w:t>値を取る</w:t>
            </w:r>
            <w:r w:rsidR="00284B0F">
              <w:rPr>
                <w:rFonts w:hint="eastAsia"/>
                <w:lang w:val="en-US"/>
              </w:rPr>
              <w:t>要素</w:t>
            </w:r>
            <w:r w:rsidRPr="00C75525">
              <w:rPr>
                <w:rFonts w:hint="eastAsia"/>
                <w:lang w:val="en-US"/>
              </w:rPr>
              <w:t>があれば、数を数えられることを確認する。</w:t>
            </w:r>
          </w:p>
          <w:p w14:paraId="5CB5F133" w14:textId="77777777" w:rsidR="00DF11C8" w:rsidRDefault="00DF11C8" w:rsidP="00380A19">
            <w:pPr>
              <w:rPr>
                <w:lang w:val="en-US"/>
              </w:rPr>
            </w:pPr>
          </w:p>
          <w:p w14:paraId="4AF31CAD" w14:textId="4A29AA42" w:rsidR="00DF11C8" w:rsidRDefault="00DF11C8" w:rsidP="0069304F">
            <w:pPr>
              <w:rPr>
                <w:rFonts w:hint="eastAsia"/>
                <w:lang w:val="en-US"/>
              </w:rPr>
            </w:pPr>
          </w:p>
          <w:p w14:paraId="6B9FE8F2" w14:textId="70F94F95" w:rsidR="00DF11C8" w:rsidRDefault="00DF11C8" w:rsidP="00380A19">
            <w:pPr>
              <w:rPr>
                <w:lang w:val="en-US"/>
              </w:rPr>
            </w:pPr>
          </w:p>
          <w:p w14:paraId="276EFF64" w14:textId="68486755" w:rsidR="0069304F" w:rsidRDefault="0069304F" w:rsidP="00380A19">
            <w:pPr>
              <w:rPr>
                <w:lang w:val="en-US"/>
              </w:rPr>
            </w:pPr>
          </w:p>
          <w:p w14:paraId="3CB11713" w14:textId="5C64652C" w:rsidR="0069304F" w:rsidRDefault="0069304F" w:rsidP="00380A19">
            <w:pPr>
              <w:rPr>
                <w:lang w:val="en-US"/>
              </w:rPr>
            </w:pPr>
          </w:p>
          <w:p w14:paraId="128A2659" w14:textId="58EDE43F" w:rsidR="0069304F" w:rsidRDefault="0069304F" w:rsidP="00380A19">
            <w:pPr>
              <w:rPr>
                <w:lang w:val="en-US"/>
              </w:rPr>
            </w:pPr>
          </w:p>
          <w:p w14:paraId="395A1C67" w14:textId="51007B40" w:rsidR="0069304F" w:rsidRDefault="0069304F" w:rsidP="00380A19">
            <w:pPr>
              <w:rPr>
                <w:lang w:val="en-US"/>
              </w:rPr>
            </w:pPr>
          </w:p>
          <w:p w14:paraId="1A852C4E" w14:textId="02016EF4" w:rsidR="0069304F" w:rsidRDefault="0069304F" w:rsidP="00380A19">
            <w:pPr>
              <w:rPr>
                <w:lang w:val="en-US"/>
              </w:rPr>
            </w:pPr>
          </w:p>
          <w:p w14:paraId="0C0A261D" w14:textId="7C64E519" w:rsidR="0069304F" w:rsidRDefault="0069304F" w:rsidP="00380A19">
            <w:pPr>
              <w:rPr>
                <w:lang w:val="en-US"/>
              </w:rPr>
            </w:pPr>
          </w:p>
          <w:p w14:paraId="45B5FA9D" w14:textId="77777777" w:rsidR="0069304F" w:rsidRDefault="0069304F" w:rsidP="00380A19">
            <w:pPr>
              <w:rPr>
                <w:rFonts w:hint="eastAsia"/>
                <w:lang w:val="en-US"/>
              </w:rPr>
            </w:pPr>
          </w:p>
          <w:p w14:paraId="70B86C6B" w14:textId="77777777" w:rsidR="00DF11C8" w:rsidRDefault="00DF11C8" w:rsidP="00380A19">
            <w:pPr>
              <w:rPr>
                <w:lang w:val="en-US"/>
              </w:rPr>
            </w:pPr>
          </w:p>
          <w:p w14:paraId="6E244346" w14:textId="77777777" w:rsidR="00DF11C8" w:rsidRPr="009E39E9" w:rsidRDefault="00DF11C8" w:rsidP="00380A19">
            <w:pPr>
              <w:rPr>
                <w:lang w:val="en-US"/>
              </w:rPr>
            </w:pPr>
          </w:p>
          <w:p w14:paraId="0035BEC2" w14:textId="77777777" w:rsidR="00DF11C8" w:rsidRPr="00C75525" w:rsidRDefault="00DF11C8" w:rsidP="00C75525">
            <w:pPr>
              <w:pStyle w:val="ad"/>
              <w:numPr>
                <w:ilvl w:val="0"/>
                <w:numId w:val="25"/>
              </w:numPr>
              <w:ind w:leftChars="0"/>
              <w:rPr>
                <w:lang w:val="en-US"/>
              </w:rPr>
            </w:pPr>
            <w:r w:rsidRPr="00C75525">
              <w:rPr>
                <w:rFonts w:hint="eastAsia"/>
                <w:lang w:val="en-US"/>
              </w:rPr>
              <w:t>2進数（2進記数法）の説明を行う。</w:t>
            </w:r>
          </w:p>
          <w:p w14:paraId="28E3C25D" w14:textId="77777777" w:rsidR="00DF11C8" w:rsidRPr="004F19C8" w:rsidRDefault="00DF11C8" w:rsidP="00380A19">
            <w:pPr>
              <w:rPr>
                <w:lang w:val="en-US"/>
              </w:rPr>
            </w:pPr>
          </w:p>
          <w:p w14:paraId="44A431DE" w14:textId="77777777" w:rsidR="00DF11C8" w:rsidRPr="004F19C8" w:rsidRDefault="00DF11C8" w:rsidP="00380A19">
            <w:pPr>
              <w:rPr>
                <w:lang w:val="en-US"/>
              </w:rPr>
            </w:pPr>
          </w:p>
          <w:p w14:paraId="6A19EFD5" w14:textId="77777777" w:rsidR="00DF11C8" w:rsidRPr="00C75525" w:rsidRDefault="00DF11C8" w:rsidP="00C75525">
            <w:pPr>
              <w:pStyle w:val="ad"/>
              <w:numPr>
                <w:ilvl w:val="0"/>
                <w:numId w:val="25"/>
              </w:numPr>
              <w:ind w:leftChars="0"/>
              <w:rPr>
                <w:lang w:val="en-US"/>
              </w:rPr>
            </w:pPr>
            <w:r w:rsidRPr="00C75525">
              <w:rPr>
                <w:rFonts w:hint="eastAsia"/>
                <w:lang w:val="en-US"/>
              </w:rPr>
              <w:t>2進数の足し算を行わせる。普段利用している10進数と同様に計算ができることを確認する。</w:t>
            </w:r>
          </w:p>
          <w:p w14:paraId="0012A496" w14:textId="581EF04B" w:rsidR="00DF11C8" w:rsidRDefault="00DF11C8" w:rsidP="00380A19">
            <w:pPr>
              <w:rPr>
                <w:lang w:val="en-US"/>
              </w:rPr>
            </w:pPr>
          </w:p>
          <w:p w14:paraId="35F55D91" w14:textId="211341DE" w:rsidR="0069304F" w:rsidRDefault="0069304F" w:rsidP="00380A19">
            <w:pPr>
              <w:rPr>
                <w:lang w:val="en-US"/>
              </w:rPr>
            </w:pPr>
          </w:p>
          <w:p w14:paraId="7AD2B258" w14:textId="0010CBDD" w:rsidR="0069304F" w:rsidRDefault="0069304F" w:rsidP="00380A19">
            <w:pPr>
              <w:rPr>
                <w:lang w:val="en-US"/>
              </w:rPr>
            </w:pPr>
          </w:p>
          <w:p w14:paraId="1F69945C" w14:textId="77777777" w:rsidR="0069304F" w:rsidRPr="004F19C8" w:rsidRDefault="0069304F" w:rsidP="00380A19">
            <w:pPr>
              <w:rPr>
                <w:rFonts w:hint="eastAsia"/>
                <w:lang w:val="en-US"/>
              </w:rPr>
            </w:pPr>
          </w:p>
          <w:p w14:paraId="6640B8AD" w14:textId="77777777" w:rsidR="00DF11C8" w:rsidRPr="00C75525" w:rsidRDefault="00DF11C8" w:rsidP="00C75525">
            <w:pPr>
              <w:pStyle w:val="ad"/>
              <w:numPr>
                <w:ilvl w:val="0"/>
                <w:numId w:val="25"/>
              </w:numPr>
              <w:ind w:leftChars="0"/>
              <w:rPr>
                <w:lang w:val="en-US"/>
              </w:rPr>
            </w:pPr>
            <w:r w:rsidRPr="00C75525">
              <w:rPr>
                <w:rFonts w:hint="eastAsia"/>
                <w:lang w:val="en-US"/>
              </w:rPr>
              <w:t>本単元では、オンとオフの値を取る電子回路と、2進数の考え方を見た。コンピュータを構成する部品（論理回路）をどう組み合わせると数が表現できるか、また計算を行えるかを見たことになることを伝える。</w:t>
            </w:r>
          </w:p>
          <w:p w14:paraId="5BF9A8CD" w14:textId="77777777" w:rsidR="00DF11C8" w:rsidRPr="00864750" w:rsidRDefault="00DF11C8" w:rsidP="00380A19">
            <w:pPr>
              <w:rPr>
                <w:lang w:val="en-US"/>
              </w:rPr>
            </w:pPr>
          </w:p>
        </w:tc>
        <w:tc>
          <w:tcPr>
            <w:tcW w:w="3076" w:type="dxa"/>
          </w:tcPr>
          <w:p w14:paraId="54646883" w14:textId="7FA8EB37" w:rsidR="00DF11C8" w:rsidRDefault="00DF11C8" w:rsidP="00380A19">
            <w:r>
              <w:rPr>
                <w:rFonts w:hint="eastAsia"/>
              </w:rPr>
              <w:lastRenderedPageBreak/>
              <w:t>2進指数え法と、論理回路シミュレータと、両方使ってもよい</w:t>
            </w:r>
            <w:r w:rsidR="00E84B4B">
              <w:rPr>
                <w:rFonts w:hint="eastAsia"/>
              </w:rPr>
              <w:t>。当然</w:t>
            </w:r>
            <w:r>
              <w:rPr>
                <w:rFonts w:hint="eastAsia"/>
              </w:rPr>
              <w:t>その場合は</w:t>
            </w:r>
            <w:r w:rsidR="00E84B4B">
              <w:rPr>
                <w:rFonts w:hint="eastAsia"/>
              </w:rPr>
              <w:t>余計に時間がかかる</w:t>
            </w:r>
            <w:r>
              <w:rPr>
                <w:rFonts w:hint="eastAsia"/>
              </w:rPr>
              <w:t>。</w:t>
            </w:r>
          </w:p>
          <w:p w14:paraId="0E548AFB" w14:textId="77777777" w:rsidR="0069304F" w:rsidRDefault="0069304F" w:rsidP="00380A19">
            <w:pPr>
              <w:rPr>
                <w:rFonts w:hint="eastAsia"/>
              </w:rPr>
            </w:pPr>
          </w:p>
          <w:p w14:paraId="7158F7D6" w14:textId="271116F3" w:rsidR="00E84B4B" w:rsidRDefault="00E84B4B" w:rsidP="00380A19">
            <w:pPr>
              <w:rPr>
                <w:lang w:val="en-US"/>
              </w:rPr>
            </w:pPr>
            <w:r>
              <w:rPr>
                <w:rFonts w:hint="eastAsia"/>
              </w:rPr>
              <w:t>2進指数え法は手軽である。</w:t>
            </w:r>
            <w:r w:rsidR="0069304F">
              <w:rPr>
                <w:rFonts w:hint="eastAsia"/>
                <w:lang w:val="en-US"/>
              </w:rPr>
              <w:t>2進指数え法で数を示し、離れたところから読み取るゲームを行うのもよい。</w:t>
            </w:r>
          </w:p>
          <w:p w14:paraId="55AA41BE" w14:textId="77777777" w:rsidR="0069304F" w:rsidRDefault="0069304F" w:rsidP="00380A19">
            <w:pPr>
              <w:rPr>
                <w:rFonts w:hint="eastAsia"/>
              </w:rPr>
            </w:pPr>
          </w:p>
          <w:p w14:paraId="1D2C4885" w14:textId="78028A5A" w:rsidR="00E84B4B" w:rsidRDefault="00E84B4B" w:rsidP="00380A19">
            <w:r>
              <w:rPr>
                <w:rFonts w:hint="eastAsia"/>
              </w:rPr>
              <w:t>論理回路シミュレータは「機械部品の組み合わせで計算ができる」という理解につなげやすいと考えられる。</w:t>
            </w:r>
          </w:p>
          <w:p w14:paraId="0B674E94" w14:textId="77777777" w:rsidR="00DF11C8" w:rsidRPr="0069304F" w:rsidRDefault="00DF11C8" w:rsidP="00380A19">
            <w:pPr>
              <w:rPr>
                <w:rFonts w:hint="eastAsia"/>
                <w:lang w:val="en-US"/>
              </w:rPr>
            </w:pPr>
          </w:p>
          <w:p w14:paraId="76207C55" w14:textId="77777777" w:rsidR="00DF11C8" w:rsidRDefault="00DF11C8" w:rsidP="00380A19">
            <w:pPr>
              <w:pStyle w:val="ad"/>
              <w:numPr>
                <w:ilvl w:val="0"/>
                <w:numId w:val="14"/>
              </w:numPr>
              <w:ind w:leftChars="0"/>
            </w:pPr>
            <w:r>
              <w:rPr>
                <w:rFonts w:hint="eastAsia"/>
              </w:rPr>
              <w:t>知</w:t>
            </w:r>
            <w:r w:rsidR="00E84B4B">
              <w:rPr>
                <w:rFonts w:hint="eastAsia"/>
              </w:rPr>
              <w:t>①</w:t>
            </w:r>
            <w:r>
              <w:rPr>
                <w:lang w:val="en-US"/>
              </w:rPr>
              <w:t xml:space="preserve"> </w:t>
            </w:r>
            <w:r>
              <w:rPr>
                <w:rFonts w:hint="eastAsia"/>
              </w:rPr>
              <w:t>ワークシート</w:t>
            </w:r>
          </w:p>
          <w:p w14:paraId="03FDE262" w14:textId="77777777" w:rsidR="00E84B4B" w:rsidRDefault="00E84B4B" w:rsidP="00E84B4B"/>
          <w:p w14:paraId="351BD77B" w14:textId="211B12BD" w:rsidR="00E84B4B" w:rsidRDefault="0069304F" w:rsidP="00E84B4B">
            <w:pPr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使用しているコンピュータの計算機アプリによっては、2進・10進変換機能があるので、補助的に利用することも考えられる。</w:t>
            </w:r>
          </w:p>
          <w:p w14:paraId="06EBD55B" w14:textId="77777777" w:rsidR="0069304F" w:rsidRPr="0069304F" w:rsidRDefault="0069304F" w:rsidP="00E84B4B">
            <w:pPr>
              <w:rPr>
                <w:rFonts w:hint="eastAsia"/>
                <w:lang w:val="en-US"/>
              </w:rPr>
            </w:pPr>
          </w:p>
          <w:p w14:paraId="42435CC4" w14:textId="77777777" w:rsidR="00E84B4B" w:rsidRDefault="00E84B4B" w:rsidP="00380A19">
            <w:pPr>
              <w:pStyle w:val="ad"/>
              <w:numPr>
                <w:ilvl w:val="0"/>
                <w:numId w:val="14"/>
              </w:numPr>
              <w:ind w:leftChars="0"/>
            </w:pPr>
            <w:r>
              <w:rPr>
                <w:rFonts w:hint="eastAsia"/>
              </w:rPr>
              <w:t>思①</w:t>
            </w:r>
            <w:r>
              <w:rPr>
                <w:lang w:val="en-US"/>
              </w:rPr>
              <w:t xml:space="preserve"> </w:t>
            </w:r>
            <w:r>
              <w:rPr>
                <w:rFonts w:hint="eastAsia"/>
              </w:rPr>
              <w:t>ワークシート</w:t>
            </w:r>
          </w:p>
          <w:p w14:paraId="153E2FD4" w14:textId="596C5310" w:rsidR="000A7C4F" w:rsidRDefault="000A7C4F" w:rsidP="00380A19">
            <w:pPr>
              <w:pStyle w:val="ad"/>
              <w:numPr>
                <w:ilvl w:val="0"/>
                <w:numId w:val="14"/>
              </w:numPr>
              <w:ind w:leftChars="0"/>
            </w:pPr>
            <w:r>
              <w:rPr>
                <w:rFonts w:hint="eastAsia"/>
              </w:rPr>
              <w:t>態①</w:t>
            </w:r>
            <w:r>
              <w:rPr>
                <w:lang w:val="en-US"/>
              </w:rPr>
              <w:t xml:space="preserve"> </w:t>
            </w:r>
            <w:r>
              <w:rPr>
                <w:rFonts w:hint="eastAsia"/>
                <w:lang w:val="en-US"/>
              </w:rPr>
              <w:t>ワークシート</w:t>
            </w:r>
          </w:p>
        </w:tc>
      </w:tr>
    </w:tbl>
    <w:p w14:paraId="162617C5" w14:textId="73DA510B" w:rsidR="00DF11C8" w:rsidRDefault="00DF11C8" w:rsidP="00DF11C8">
      <w:pPr>
        <w:rPr>
          <w:lang w:val="en-US"/>
        </w:rPr>
      </w:pPr>
    </w:p>
    <w:p w14:paraId="7982696C" w14:textId="2416AD65" w:rsidR="007D2654" w:rsidRPr="007D2654" w:rsidRDefault="007D2654" w:rsidP="007D2654">
      <w:pPr>
        <w:pStyle w:val="ad"/>
        <w:numPr>
          <w:ilvl w:val="0"/>
          <w:numId w:val="16"/>
        </w:numPr>
        <w:ind w:leftChars="0"/>
        <w:rPr>
          <w:lang w:val="en-US"/>
        </w:rPr>
      </w:pPr>
      <w:r>
        <w:rPr>
          <w:rFonts w:hint="eastAsia"/>
        </w:rPr>
        <w:t>本時における「知識・技能」の指導と評価の方法</w:t>
      </w:r>
      <w:r w:rsidRPr="007D2654">
        <w:rPr>
          <w:lang w:val="en-US"/>
        </w:rPr>
        <w:t>:</w:t>
      </w:r>
    </w:p>
    <w:tbl>
      <w:tblPr>
        <w:tblStyle w:val="aa"/>
        <w:tblW w:w="94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93"/>
        <w:gridCol w:w="5261"/>
      </w:tblGrid>
      <w:tr w:rsidR="007D2654" w14:paraId="3485A975" w14:textId="77777777" w:rsidTr="004C0AF6">
        <w:tc>
          <w:tcPr>
            <w:tcW w:w="4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BFB478" w14:textId="77777777" w:rsidR="007D2654" w:rsidRDefault="007D2654" w:rsidP="004C0AF6">
            <w:pPr>
              <w:jc w:val="center"/>
            </w:pPr>
            <w:r>
              <w:t>評価</w:t>
            </w:r>
          </w:p>
        </w:tc>
        <w:tc>
          <w:tcPr>
            <w:tcW w:w="5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B26A0" w14:textId="77777777" w:rsidR="007D2654" w:rsidRDefault="007D2654" w:rsidP="004C0AF6">
            <w:pPr>
              <w:jc w:val="center"/>
            </w:pPr>
            <w:r>
              <w:t>評価の視点</w:t>
            </w:r>
          </w:p>
        </w:tc>
      </w:tr>
      <w:tr w:rsidR="007D2654" w14:paraId="1FB6B1B4" w14:textId="77777777" w:rsidTr="004C0AF6">
        <w:tc>
          <w:tcPr>
            <w:tcW w:w="4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2C579" w14:textId="77777777" w:rsidR="007D2654" w:rsidRDefault="007D2654" w:rsidP="004C0AF6">
            <w:r>
              <w:rPr>
                <w:rFonts w:hint="eastAsia"/>
              </w:rPr>
              <w:t>「おおむね満足できる」状況（B）</w:t>
            </w:r>
          </w:p>
        </w:tc>
        <w:tc>
          <w:tcPr>
            <w:tcW w:w="5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E6FDF" w14:textId="0642714E" w:rsidR="007D2654" w:rsidRDefault="007D2654" w:rsidP="004C0AF6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十進記数法で書かれた一桁の値を、2進記数法に書き換えることができる。</w:t>
            </w:r>
          </w:p>
        </w:tc>
      </w:tr>
      <w:tr w:rsidR="007D2654" w14:paraId="6DE698CF" w14:textId="77777777" w:rsidTr="004C0AF6">
        <w:tc>
          <w:tcPr>
            <w:tcW w:w="4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C0B40" w14:textId="77777777" w:rsidR="007D2654" w:rsidRDefault="007D2654" w:rsidP="004C0AF6">
            <w:r>
              <w:rPr>
                <w:rFonts w:hint="eastAsia"/>
              </w:rPr>
              <w:t>「十分満足できる」状況（A）</w:t>
            </w:r>
          </w:p>
        </w:tc>
        <w:tc>
          <w:tcPr>
            <w:tcW w:w="5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86D51" w14:textId="11228D2D" w:rsidR="007D2654" w:rsidRDefault="007D2654" w:rsidP="004C0AF6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2進記数法で3桁から4桁の値として表現された整数の加算・減算を行える。</w:t>
            </w:r>
          </w:p>
        </w:tc>
      </w:tr>
    </w:tbl>
    <w:p w14:paraId="6D3B24BB" w14:textId="77777777" w:rsidR="007D2654" w:rsidRPr="007D2654" w:rsidRDefault="007D2654" w:rsidP="007D2654">
      <w:pPr>
        <w:rPr>
          <w:lang w:val="en-US"/>
        </w:rPr>
      </w:pPr>
    </w:p>
    <w:p w14:paraId="1963F60E" w14:textId="131D7C6D" w:rsidR="0057627D" w:rsidRPr="007D2654" w:rsidRDefault="0057627D" w:rsidP="007D2654">
      <w:pPr>
        <w:rPr>
          <w:lang w:val="en-US"/>
        </w:rPr>
      </w:pPr>
      <w:r>
        <w:rPr>
          <w:rFonts w:hint="eastAsia"/>
        </w:rPr>
        <w:t>本時における「思考・判断・表現」の指導と評価の方法</w:t>
      </w:r>
      <w:r w:rsidRPr="007D2654">
        <w:rPr>
          <w:lang w:val="en-US"/>
        </w:rPr>
        <w:t>:</w:t>
      </w:r>
    </w:p>
    <w:tbl>
      <w:tblPr>
        <w:tblStyle w:val="aa"/>
        <w:tblW w:w="94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193"/>
        <w:gridCol w:w="5261"/>
      </w:tblGrid>
      <w:tr w:rsidR="0057627D" w14:paraId="2B6270DB" w14:textId="77777777" w:rsidTr="0057627D">
        <w:tc>
          <w:tcPr>
            <w:tcW w:w="4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A70EA" w14:textId="77777777" w:rsidR="0057627D" w:rsidRDefault="0057627D" w:rsidP="0057627D">
            <w:pPr>
              <w:jc w:val="center"/>
            </w:pPr>
            <w:r>
              <w:t>評価</w:t>
            </w:r>
          </w:p>
        </w:tc>
        <w:tc>
          <w:tcPr>
            <w:tcW w:w="5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A8379" w14:textId="77777777" w:rsidR="0057627D" w:rsidRDefault="0057627D" w:rsidP="0057627D">
            <w:pPr>
              <w:jc w:val="center"/>
            </w:pPr>
            <w:r>
              <w:t>評価の視点</w:t>
            </w:r>
          </w:p>
        </w:tc>
      </w:tr>
      <w:tr w:rsidR="0057627D" w14:paraId="69E38DBB" w14:textId="77777777" w:rsidTr="0057627D">
        <w:tc>
          <w:tcPr>
            <w:tcW w:w="41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0485D" w14:textId="77777777" w:rsidR="0057627D" w:rsidRDefault="0057627D" w:rsidP="00380A19">
            <w:r>
              <w:rPr>
                <w:rFonts w:hint="eastAsia"/>
              </w:rPr>
              <w:t>「おおむね満足できる」状況（B）</w:t>
            </w:r>
          </w:p>
        </w:tc>
        <w:tc>
          <w:tcPr>
            <w:tcW w:w="5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50A94" w14:textId="74D29A4E" w:rsidR="0057627D" w:rsidRDefault="00E84B4B" w:rsidP="00380A19">
            <w:pPr>
              <w:pStyle w:val="ad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2進記数法の仕組みで、データを計算・記憶・通信できることを説明できる。</w:t>
            </w:r>
          </w:p>
        </w:tc>
      </w:tr>
    </w:tbl>
    <w:p w14:paraId="0A0A9522" w14:textId="77777777" w:rsidR="00CF7F2C" w:rsidRDefault="00CF7F2C" w:rsidP="0057627D"/>
    <w:sectPr w:rsidR="00CF7F2C">
      <w:footerReference w:type="default" r:id="rId7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19688" w14:textId="77777777" w:rsidR="00D310B0" w:rsidRDefault="00D310B0">
      <w:pPr>
        <w:spacing w:line="240" w:lineRule="auto"/>
      </w:pPr>
      <w:r>
        <w:separator/>
      </w:r>
    </w:p>
  </w:endnote>
  <w:endnote w:type="continuationSeparator" w:id="0">
    <w:p w14:paraId="36D86A51" w14:textId="77777777" w:rsidR="00D310B0" w:rsidRDefault="00D310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E9E4F" w14:textId="77777777" w:rsidR="00CF7F2C" w:rsidRDefault="00E0021C">
    <w:pPr>
      <w:jc w:val="right"/>
    </w:pPr>
    <w:r>
      <w:fldChar w:fldCharType="begin"/>
    </w:r>
    <w:r>
      <w:instrText>PAGE</w:instrText>
    </w:r>
    <w:r>
      <w:fldChar w:fldCharType="separate"/>
    </w:r>
    <w:r w:rsidR="00007CA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75BFF" w14:textId="77777777" w:rsidR="00D310B0" w:rsidRDefault="00D310B0">
      <w:pPr>
        <w:spacing w:line="240" w:lineRule="auto"/>
      </w:pPr>
      <w:r>
        <w:separator/>
      </w:r>
    </w:p>
  </w:footnote>
  <w:footnote w:type="continuationSeparator" w:id="0">
    <w:p w14:paraId="7CB22A3D" w14:textId="77777777" w:rsidR="00D310B0" w:rsidRDefault="00D310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4C16"/>
    <w:multiLevelType w:val="hybridMultilevel"/>
    <w:tmpl w:val="7B723260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0727DB"/>
    <w:multiLevelType w:val="hybridMultilevel"/>
    <w:tmpl w:val="B7AA6B56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04B11DD"/>
    <w:multiLevelType w:val="hybridMultilevel"/>
    <w:tmpl w:val="39A272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0C67CD2"/>
    <w:multiLevelType w:val="hybridMultilevel"/>
    <w:tmpl w:val="912E252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0B4C06"/>
    <w:multiLevelType w:val="hybridMultilevel"/>
    <w:tmpl w:val="B2447E0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1C52D3"/>
    <w:multiLevelType w:val="hybridMultilevel"/>
    <w:tmpl w:val="B47A635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95A0FBC"/>
    <w:multiLevelType w:val="hybridMultilevel"/>
    <w:tmpl w:val="C84C8E5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FC9684D"/>
    <w:multiLevelType w:val="hybridMultilevel"/>
    <w:tmpl w:val="EE0E5494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44E5D05"/>
    <w:multiLevelType w:val="hybridMultilevel"/>
    <w:tmpl w:val="3452B63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9D43EB4"/>
    <w:multiLevelType w:val="hybridMultilevel"/>
    <w:tmpl w:val="64C4380E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3A3413B7"/>
    <w:multiLevelType w:val="hybridMultilevel"/>
    <w:tmpl w:val="A668665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FD5175E"/>
    <w:multiLevelType w:val="hybridMultilevel"/>
    <w:tmpl w:val="43EE5872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AF207E"/>
    <w:multiLevelType w:val="hybridMultilevel"/>
    <w:tmpl w:val="5CD24FE0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6FB475B"/>
    <w:multiLevelType w:val="hybridMultilevel"/>
    <w:tmpl w:val="76C27434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4DE10822"/>
    <w:multiLevelType w:val="hybridMultilevel"/>
    <w:tmpl w:val="E5FEFE2A"/>
    <w:lvl w:ilvl="0" w:tplc="FFFFFFFF">
      <w:start w:val="4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0A639BA"/>
    <w:multiLevelType w:val="hybridMultilevel"/>
    <w:tmpl w:val="1FC64F1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17F381C"/>
    <w:multiLevelType w:val="multilevel"/>
    <w:tmpl w:val="8184192A"/>
    <w:styleLink w:val="1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73977DE"/>
    <w:multiLevelType w:val="hybridMultilevel"/>
    <w:tmpl w:val="B7AA6B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90F69D7"/>
    <w:multiLevelType w:val="hybridMultilevel"/>
    <w:tmpl w:val="12E8A0B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D173A4"/>
    <w:multiLevelType w:val="hybridMultilevel"/>
    <w:tmpl w:val="6AE403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42589C"/>
    <w:multiLevelType w:val="hybridMultilevel"/>
    <w:tmpl w:val="37FAFB08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DC44643"/>
    <w:multiLevelType w:val="hybridMultilevel"/>
    <w:tmpl w:val="8278C4B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E4F2080"/>
    <w:multiLevelType w:val="hybridMultilevel"/>
    <w:tmpl w:val="1A267712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759C2481"/>
    <w:multiLevelType w:val="hybridMultilevel"/>
    <w:tmpl w:val="EC8C433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EB823B2"/>
    <w:multiLevelType w:val="hybridMultilevel"/>
    <w:tmpl w:val="2BF0010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34090079">
    <w:abstractNumId w:val="21"/>
  </w:num>
  <w:num w:numId="2" w16cid:durableId="808133616">
    <w:abstractNumId w:val="6"/>
  </w:num>
  <w:num w:numId="3" w16cid:durableId="67920250">
    <w:abstractNumId w:val="16"/>
  </w:num>
  <w:num w:numId="4" w16cid:durableId="465661007">
    <w:abstractNumId w:val="5"/>
  </w:num>
  <w:num w:numId="5" w16cid:durableId="366836260">
    <w:abstractNumId w:val="0"/>
  </w:num>
  <w:num w:numId="6" w16cid:durableId="641422095">
    <w:abstractNumId w:val="17"/>
  </w:num>
  <w:num w:numId="7" w16cid:durableId="1199079068">
    <w:abstractNumId w:val="19"/>
  </w:num>
  <w:num w:numId="8" w16cid:durableId="1934314770">
    <w:abstractNumId w:val="1"/>
  </w:num>
  <w:num w:numId="9" w16cid:durableId="197472289">
    <w:abstractNumId w:val="12"/>
  </w:num>
  <w:num w:numId="10" w16cid:durableId="1671980693">
    <w:abstractNumId w:val="24"/>
  </w:num>
  <w:num w:numId="11" w16cid:durableId="2114934727">
    <w:abstractNumId w:val="23"/>
  </w:num>
  <w:num w:numId="12" w16cid:durableId="1355888266">
    <w:abstractNumId w:val="10"/>
  </w:num>
  <w:num w:numId="13" w16cid:durableId="2051109341">
    <w:abstractNumId w:val="4"/>
  </w:num>
  <w:num w:numId="14" w16cid:durableId="1456677357">
    <w:abstractNumId w:val="3"/>
  </w:num>
  <w:num w:numId="15" w16cid:durableId="1149399933">
    <w:abstractNumId w:val="15"/>
  </w:num>
  <w:num w:numId="16" w16cid:durableId="1641568973">
    <w:abstractNumId w:val="14"/>
  </w:num>
  <w:num w:numId="17" w16cid:durableId="1624455547">
    <w:abstractNumId w:val="20"/>
  </w:num>
  <w:num w:numId="18" w16cid:durableId="1139036586">
    <w:abstractNumId w:val="11"/>
  </w:num>
  <w:num w:numId="19" w16cid:durableId="516188576">
    <w:abstractNumId w:val="22"/>
  </w:num>
  <w:num w:numId="20" w16cid:durableId="371078952">
    <w:abstractNumId w:val="9"/>
  </w:num>
  <w:num w:numId="21" w16cid:durableId="42873133">
    <w:abstractNumId w:val="13"/>
  </w:num>
  <w:num w:numId="22" w16cid:durableId="766537025">
    <w:abstractNumId w:val="18"/>
  </w:num>
  <w:num w:numId="23" w16cid:durableId="771903250">
    <w:abstractNumId w:val="7"/>
  </w:num>
  <w:num w:numId="24" w16cid:durableId="955713955">
    <w:abstractNumId w:val="8"/>
  </w:num>
  <w:num w:numId="25" w16cid:durableId="27798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F2C"/>
    <w:rsid w:val="00007CA2"/>
    <w:rsid w:val="000927A2"/>
    <w:rsid w:val="000A0C7B"/>
    <w:rsid w:val="000A3251"/>
    <w:rsid w:val="000A7C4F"/>
    <w:rsid w:val="000B4411"/>
    <w:rsid w:val="000B5F57"/>
    <w:rsid w:val="000E4BA3"/>
    <w:rsid w:val="0015345F"/>
    <w:rsid w:val="00155B60"/>
    <w:rsid w:val="001722BA"/>
    <w:rsid w:val="00173E05"/>
    <w:rsid w:val="001809B4"/>
    <w:rsid w:val="00194479"/>
    <w:rsid w:val="001F523B"/>
    <w:rsid w:val="00220DB7"/>
    <w:rsid w:val="0022589E"/>
    <w:rsid w:val="00284B0F"/>
    <w:rsid w:val="003058A7"/>
    <w:rsid w:val="0031055C"/>
    <w:rsid w:val="00322988"/>
    <w:rsid w:val="003354D5"/>
    <w:rsid w:val="003822B1"/>
    <w:rsid w:val="003A7B65"/>
    <w:rsid w:val="003B6EF1"/>
    <w:rsid w:val="003F2CDD"/>
    <w:rsid w:val="00407D41"/>
    <w:rsid w:val="00410107"/>
    <w:rsid w:val="00410730"/>
    <w:rsid w:val="0042406A"/>
    <w:rsid w:val="00433205"/>
    <w:rsid w:val="00442AE1"/>
    <w:rsid w:val="0046409A"/>
    <w:rsid w:val="004D3B0A"/>
    <w:rsid w:val="004E32B0"/>
    <w:rsid w:val="004F19C8"/>
    <w:rsid w:val="00505B21"/>
    <w:rsid w:val="00551D60"/>
    <w:rsid w:val="0057627D"/>
    <w:rsid w:val="005A411E"/>
    <w:rsid w:val="005C0348"/>
    <w:rsid w:val="006313B0"/>
    <w:rsid w:val="00687B6C"/>
    <w:rsid w:val="0069304F"/>
    <w:rsid w:val="006C0AD7"/>
    <w:rsid w:val="006D6A7C"/>
    <w:rsid w:val="007046BF"/>
    <w:rsid w:val="00723793"/>
    <w:rsid w:val="00727A6B"/>
    <w:rsid w:val="007758A3"/>
    <w:rsid w:val="007B45E9"/>
    <w:rsid w:val="007B576F"/>
    <w:rsid w:val="007D2654"/>
    <w:rsid w:val="00815276"/>
    <w:rsid w:val="00860BA3"/>
    <w:rsid w:val="00864750"/>
    <w:rsid w:val="008727AF"/>
    <w:rsid w:val="008757F7"/>
    <w:rsid w:val="00897678"/>
    <w:rsid w:val="008D1E70"/>
    <w:rsid w:val="008E31E7"/>
    <w:rsid w:val="008F44A8"/>
    <w:rsid w:val="008F58A5"/>
    <w:rsid w:val="00900667"/>
    <w:rsid w:val="00911FEE"/>
    <w:rsid w:val="00984E95"/>
    <w:rsid w:val="00992F94"/>
    <w:rsid w:val="009E39E9"/>
    <w:rsid w:val="009F266D"/>
    <w:rsid w:val="009F4E3C"/>
    <w:rsid w:val="00A244FF"/>
    <w:rsid w:val="00A470DE"/>
    <w:rsid w:val="00A55C0E"/>
    <w:rsid w:val="00A56868"/>
    <w:rsid w:val="00A602A5"/>
    <w:rsid w:val="00A64FCD"/>
    <w:rsid w:val="00A655EA"/>
    <w:rsid w:val="00AC3E43"/>
    <w:rsid w:val="00AD2912"/>
    <w:rsid w:val="00AD5202"/>
    <w:rsid w:val="00B94023"/>
    <w:rsid w:val="00BA30E1"/>
    <w:rsid w:val="00BC39F3"/>
    <w:rsid w:val="00BD41B7"/>
    <w:rsid w:val="00C06F17"/>
    <w:rsid w:val="00C22553"/>
    <w:rsid w:val="00C26D39"/>
    <w:rsid w:val="00C420C2"/>
    <w:rsid w:val="00C51DDA"/>
    <w:rsid w:val="00C75525"/>
    <w:rsid w:val="00CA65EE"/>
    <w:rsid w:val="00CF7F2C"/>
    <w:rsid w:val="00D310B0"/>
    <w:rsid w:val="00D533FD"/>
    <w:rsid w:val="00DE7FC7"/>
    <w:rsid w:val="00DF11C8"/>
    <w:rsid w:val="00E0021C"/>
    <w:rsid w:val="00E46C36"/>
    <w:rsid w:val="00E81150"/>
    <w:rsid w:val="00E84B4B"/>
    <w:rsid w:val="00E84E0E"/>
    <w:rsid w:val="00EA4FA7"/>
    <w:rsid w:val="00EC71A9"/>
    <w:rsid w:val="00ED5893"/>
    <w:rsid w:val="00F1275C"/>
    <w:rsid w:val="00F165EA"/>
    <w:rsid w:val="00F27097"/>
    <w:rsid w:val="00F43FCD"/>
    <w:rsid w:val="00F460CB"/>
    <w:rsid w:val="00F54C0E"/>
    <w:rsid w:val="00F95885"/>
    <w:rsid w:val="00FA14FC"/>
    <w:rsid w:val="00FD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CB74FA"/>
  <w15:docId w15:val="{7A8318E5-A139-6A48-8639-6AC1C213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34"/>
    <w:qFormat/>
    <w:rsid w:val="000B5F57"/>
    <w:pPr>
      <w:ind w:leftChars="400" w:left="840"/>
    </w:pPr>
  </w:style>
  <w:style w:type="numbering" w:customStyle="1" w:styleId="1">
    <w:name w:val="現在のリスト1"/>
    <w:uiPriority w:val="99"/>
    <w:rsid w:val="009F266D"/>
    <w:pPr>
      <w:numPr>
        <w:numId w:val="3"/>
      </w:numPr>
    </w:pPr>
  </w:style>
  <w:style w:type="table" w:styleId="ae">
    <w:name w:val="Table Grid"/>
    <w:basedOn w:val="a1"/>
    <w:uiPriority w:val="39"/>
    <w:rsid w:val="003A7B6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3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11</cp:revision>
  <dcterms:created xsi:type="dcterms:W3CDTF">2022-02-04T04:43:00Z</dcterms:created>
  <dcterms:modified xsi:type="dcterms:W3CDTF">2022-12-23T02:11:00Z</dcterms:modified>
</cp:coreProperties>
</file>