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C208A" w14:textId="570BE6CE" w:rsidR="00185F61" w:rsidRDefault="00185F61" w:rsidP="00185F61">
      <w:pPr>
        <w:pStyle w:val="20"/>
        <w:rPr>
          <w:lang w:val="en-US"/>
        </w:rPr>
      </w:pPr>
      <w:r>
        <w:rPr>
          <w:rFonts w:hint="eastAsia"/>
        </w:rPr>
        <w:t>学習指導案</w:t>
      </w:r>
      <w:r>
        <w:rPr>
          <w:lang w:val="en-US"/>
        </w:rPr>
        <w:t>:</w:t>
      </w:r>
      <w:r>
        <w:rPr>
          <w:rFonts w:hint="eastAsia"/>
          <w:lang w:val="en-US"/>
        </w:rPr>
        <w:t xml:space="preserve"> </w:t>
      </w:r>
      <w:r>
        <w:rPr>
          <w:rFonts w:hint="eastAsia"/>
          <w:lang w:val="en-US"/>
        </w:rPr>
        <w:t>コンピュータ上の色・画像</w:t>
      </w:r>
    </w:p>
    <w:p w14:paraId="7EA24493" w14:textId="77777777" w:rsidR="00185F61" w:rsidRPr="00185F61" w:rsidRDefault="00185F61">
      <w:pPr>
        <w:rPr>
          <w:rFonts w:hint="eastAsia"/>
          <w:lang w:val="en-US"/>
        </w:rPr>
      </w:pPr>
    </w:p>
    <w:tbl>
      <w:tblPr>
        <w:tblStyle w:val="ae"/>
        <w:tblW w:w="0" w:type="auto"/>
        <w:tblLook w:val="04A0" w:firstRow="1" w:lastRow="0" w:firstColumn="1" w:lastColumn="0" w:noHBand="0" w:noVBand="1"/>
      </w:tblPr>
      <w:tblGrid>
        <w:gridCol w:w="4950"/>
        <w:gridCol w:w="250"/>
        <w:gridCol w:w="4950"/>
      </w:tblGrid>
      <w:tr w:rsidR="00D87C46" w14:paraId="669A7396" w14:textId="77777777" w:rsidTr="008B0197">
        <w:trPr>
          <w:trHeight w:val="994"/>
        </w:trPr>
        <w:tc>
          <w:tcPr>
            <w:tcW w:w="4950" w:type="dxa"/>
          </w:tcPr>
          <w:p w14:paraId="471A42BB" w14:textId="77777777" w:rsidR="008B0197" w:rsidRPr="008B0197" w:rsidRDefault="008B0197" w:rsidP="008B0197">
            <w:pPr>
              <w:rPr>
                <w:b/>
                <w:bCs/>
              </w:rPr>
            </w:pPr>
            <w:r w:rsidRPr="008B0197">
              <w:rPr>
                <w:rFonts w:hint="eastAsia"/>
                <w:b/>
                <w:bCs/>
              </w:rPr>
              <w:t>単元名</w:t>
            </w:r>
          </w:p>
          <w:p w14:paraId="7E0AF762" w14:textId="77777777" w:rsidR="008B0197" w:rsidRDefault="008B0197" w:rsidP="008B0197"/>
          <w:p w14:paraId="2BCC6D4C" w14:textId="4C28E06A" w:rsidR="008B0197" w:rsidRDefault="008B0197" w:rsidP="008B0197">
            <w:pPr>
              <w:ind w:leftChars="100" w:left="220"/>
              <w:rPr>
                <w:rFonts w:hint="eastAsia"/>
              </w:rPr>
            </w:pPr>
            <w:r>
              <w:rPr>
                <w:rFonts w:hint="eastAsia"/>
              </w:rPr>
              <w:t>コンピュータ上の色・画像</w:t>
            </w:r>
          </w:p>
        </w:tc>
        <w:tc>
          <w:tcPr>
            <w:tcW w:w="250" w:type="dxa"/>
            <w:tcBorders>
              <w:top w:val="nil"/>
              <w:bottom w:val="nil"/>
            </w:tcBorders>
          </w:tcPr>
          <w:p w14:paraId="5C89D579" w14:textId="77777777" w:rsidR="00D87C46" w:rsidRDefault="00D87C46" w:rsidP="00D87C46">
            <w:pPr>
              <w:rPr>
                <w:rFonts w:hint="eastAsia"/>
              </w:rPr>
            </w:pPr>
          </w:p>
        </w:tc>
        <w:tc>
          <w:tcPr>
            <w:tcW w:w="4950" w:type="dxa"/>
          </w:tcPr>
          <w:p w14:paraId="5177592D" w14:textId="77777777" w:rsidR="00D87C46" w:rsidRPr="008B0197" w:rsidRDefault="008B0197" w:rsidP="00D87C46">
            <w:pPr>
              <w:rPr>
                <w:b/>
                <w:bCs/>
              </w:rPr>
            </w:pPr>
            <w:r w:rsidRPr="008B0197">
              <w:rPr>
                <w:rFonts w:hint="eastAsia"/>
                <w:b/>
                <w:bCs/>
              </w:rPr>
              <w:t>内容のまとまり</w:t>
            </w:r>
          </w:p>
          <w:p w14:paraId="55CFC93A" w14:textId="77777777" w:rsidR="008B0197" w:rsidRDefault="008B0197" w:rsidP="00D87C46"/>
          <w:p w14:paraId="2ECF6D22" w14:textId="148AB9AC" w:rsidR="008B0197" w:rsidRDefault="008B0197" w:rsidP="008B0197">
            <w:pPr>
              <w:ind w:leftChars="100" w:left="220"/>
              <w:rPr>
                <w:rFonts w:hint="eastAsia"/>
              </w:rPr>
            </w:pPr>
            <w:r>
              <w:rPr>
                <w:rFonts w:hint="eastAsia"/>
              </w:rPr>
              <w:t>コンピュータとプログラミング</w:t>
            </w:r>
          </w:p>
        </w:tc>
      </w:tr>
    </w:tbl>
    <w:p w14:paraId="6B06C2F8" w14:textId="77777777" w:rsidR="00D87C46" w:rsidRPr="00D87C46" w:rsidRDefault="00D87C46" w:rsidP="00D87C46">
      <w:pPr>
        <w:rPr>
          <w:rFonts w:hint="eastAsia"/>
        </w:rPr>
      </w:pPr>
    </w:p>
    <w:p w14:paraId="6930247D" w14:textId="5E6858AF" w:rsidR="00CF7F2C" w:rsidRDefault="00185F61" w:rsidP="00185F61">
      <w:pPr>
        <w:pStyle w:val="30"/>
      </w:pPr>
      <w:r>
        <w:rPr>
          <w:lang w:val="en-US"/>
        </w:rPr>
        <w:t>1</w:t>
      </w:r>
      <w:r>
        <w:rPr>
          <w:rFonts w:hint="eastAsia"/>
          <w:lang w:val="en-US"/>
        </w:rPr>
        <w:t xml:space="preserve">. </w:t>
      </w:r>
      <w:r w:rsidR="00E0021C">
        <w:t>単元の目標</w:t>
      </w:r>
    </w:p>
    <w:p w14:paraId="7CF79CF3" w14:textId="2464B263" w:rsidR="004C5F25" w:rsidRPr="004C5F25" w:rsidRDefault="004C5F25" w:rsidP="004C5F25">
      <w:pPr>
        <w:pStyle w:val="ad"/>
        <w:numPr>
          <w:ilvl w:val="0"/>
          <w:numId w:val="14"/>
        </w:numPr>
        <w:ind w:leftChars="0"/>
        <w:rPr>
          <w:color w:val="000000"/>
          <w:sz w:val="23"/>
          <w:szCs w:val="23"/>
          <w:shd w:val="clear" w:color="auto" w:fill="FFFFFF"/>
        </w:rPr>
      </w:pPr>
      <w:r w:rsidRPr="004C5F25">
        <w:rPr>
          <w:rFonts w:hint="eastAsia"/>
          <w:color w:val="000000"/>
          <w:sz w:val="23"/>
          <w:szCs w:val="23"/>
          <w:shd w:val="clear" w:color="auto" w:fill="FFFFFF"/>
        </w:rPr>
        <w:t>コ</w:t>
      </w:r>
      <w:r w:rsidRPr="004C5F25">
        <w:rPr>
          <w:color w:val="000000"/>
          <w:sz w:val="23"/>
          <w:szCs w:val="23"/>
          <w:shd w:val="clear" w:color="auto" w:fill="FFFFFF"/>
        </w:rPr>
        <w:t>ンピュータや外部装置の仕組みや特徴、コンピュータでの情報の内部表現と計算に関する限界について理解</w:t>
      </w:r>
      <w:r w:rsidRPr="004C5F25">
        <w:rPr>
          <w:rFonts w:hint="eastAsia"/>
          <w:color w:val="000000"/>
          <w:sz w:val="23"/>
          <w:szCs w:val="23"/>
          <w:shd w:val="clear" w:color="auto" w:fill="FFFFFF"/>
        </w:rPr>
        <w:t>するようにする</w:t>
      </w:r>
      <w:r w:rsidRPr="004C5F25">
        <w:rPr>
          <w:color w:val="000000"/>
          <w:sz w:val="23"/>
          <w:szCs w:val="23"/>
          <w:shd w:val="clear" w:color="auto" w:fill="FFFFFF"/>
        </w:rPr>
        <w:t>。</w:t>
      </w:r>
    </w:p>
    <w:p w14:paraId="424D00FA" w14:textId="77777777" w:rsidR="004C5F25" w:rsidRDefault="004C5F25" w:rsidP="004C5F25">
      <w:pPr>
        <w:pStyle w:val="ad"/>
        <w:numPr>
          <w:ilvl w:val="1"/>
          <w:numId w:val="14"/>
        </w:numPr>
        <w:ind w:leftChars="0"/>
      </w:pPr>
      <w:r>
        <w:rPr>
          <w:rFonts w:hint="eastAsia"/>
        </w:rPr>
        <w:t>コンピュータがディスプレイに色を表示するとき、光の三原色（</w:t>
      </w:r>
      <w:r>
        <w:rPr>
          <w:rFonts w:hint="eastAsia"/>
        </w:rPr>
        <w:t>RGB</w:t>
      </w:r>
      <w:r>
        <w:rPr>
          <w:rFonts w:hint="eastAsia"/>
        </w:rPr>
        <w:t>）の組み合わせで特定の色を表現することを理解するようにする。</w:t>
      </w:r>
    </w:p>
    <w:p w14:paraId="641F227D" w14:textId="2BE9342C" w:rsidR="004C5F25" w:rsidRDefault="004C5F25" w:rsidP="004C5F25">
      <w:pPr>
        <w:pStyle w:val="ad"/>
        <w:numPr>
          <w:ilvl w:val="1"/>
          <w:numId w:val="14"/>
        </w:numPr>
        <w:ind w:leftChars="0"/>
        <w:rPr>
          <w:lang w:val="en-US"/>
        </w:rPr>
      </w:pPr>
      <w:r>
        <w:rPr>
          <w:rFonts w:hint="eastAsia"/>
        </w:rPr>
        <w:t>コンピュータ上の画像が、色の情報を持つ座標の情報の集まりであることを理解するようにする。</w:t>
      </w:r>
    </w:p>
    <w:p w14:paraId="3EDB451F" w14:textId="63ADB892" w:rsidR="004C5F25" w:rsidRPr="004C5F25" w:rsidRDefault="004C5F25" w:rsidP="004C5F25">
      <w:pPr>
        <w:pStyle w:val="ad"/>
        <w:numPr>
          <w:ilvl w:val="0"/>
          <w:numId w:val="14"/>
        </w:numPr>
        <w:ind w:leftChars="0"/>
        <w:rPr>
          <w:lang w:val="en-US"/>
        </w:rPr>
      </w:pPr>
      <w:r>
        <w:rPr>
          <w:color w:val="000000"/>
          <w:sz w:val="23"/>
          <w:szCs w:val="23"/>
          <w:shd w:val="clear" w:color="auto" w:fill="FFFFFF"/>
        </w:rPr>
        <w:t>コンピュータで扱われる情報の特徴とコンピュータの能力との関係について考察</w:t>
      </w:r>
      <w:r>
        <w:rPr>
          <w:rFonts w:hint="eastAsia"/>
          <w:color w:val="000000"/>
          <w:sz w:val="23"/>
          <w:szCs w:val="23"/>
          <w:shd w:val="clear" w:color="auto" w:fill="FFFFFF"/>
        </w:rPr>
        <w:t>するようにす</w:t>
      </w:r>
      <w:r>
        <w:rPr>
          <w:color w:val="000000"/>
          <w:sz w:val="23"/>
          <w:szCs w:val="23"/>
          <w:shd w:val="clear" w:color="auto" w:fill="FFFFFF"/>
        </w:rPr>
        <w:t>る。</w:t>
      </w:r>
    </w:p>
    <w:p w14:paraId="1A8EB1E7" w14:textId="20CBC877" w:rsidR="004C5F25" w:rsidRPr="004C5F25" w:rsidRDefault="004C5F25" w:rsidP="004C5F25">
      <w:pPr>
        <w:pStyle w:val="ad"/>
        <w:numPr>
          <w:ilvl w:val="1"/>
          <w:numId w:val="14"/>
        </w:numPr>
        <w:ind w:leftChars="0"/>
        <w:rPr>
          <w:lang w:val="en-US"/>
        </w:rPr>
      </w:pPr>
      <w:r>
        <w:rPr>
          <w:rFonts w:hint="eastAsia"/>
        </w:rPr>
        <w:t>画像を加工することで、見る人が受ける印象を変えることができることを考えるようにする。</w:t>
      </w:r>
    </w:p>
    <w:p w14:paraId="56E61183" w14:textId="77777777" w:rsidR="004C5F25" w:rsidRPr="004C5F25" w:rsidRDefault="004C5F25" w:rsidP="004C5F25">
      <w:pPr>
        <w:pStyle w:val="ad"/>
        <w:numPr>
          <w:ilvl w:val="0"/>
          <w:numId w:val="14"/>
        </w:numPr>
        <w:ind w:leftChars="0"/>
        <w:rPr>
          <w:color w:val="000000"/>
          <w:sz w:val="23"/>
          <w:szCs w:val="23"/>
          <w:shd w:val="clear" w:color="auto" w:fill="FFFFFF"/>
        </w:rPr>
      </w:pPr>
      <w:r w:rsidRPr="004C5F25">
        <w:rPr>
          <w:color w:val="000000"/>
          <w:sz w:val="23"/>
          <w:szCs w:val="23"/>
          <w:shd w:val="clear" w:color="auto" w:fill="FFFFFF"/>
        </w:rPr>
        <w:t>問題解決にコンピュータを積極的に活用し、自ら結果を振り返って改善しようと</w:t>
      </w:r>
      <w:r w:rsidRPr="004C5F25">
        <w:rPr>
          <w:rFonts w:hint="eastAsia"/>
          <w:color w:val="000000"/>
          <w:sz w:val="23"/>
          <w:szCs w:val="23"/>
          <w:shd w:val="clear" w:color="auto" w:fill="FFFFFF"/>
        </w:rPr>
        <w:t>する</w:t>
      </w:r>
      <w:r w:rsidRPr="004C5F25">
        <w:rPr>
          <w:color w:val="000000"/>
          <w:sz w:val="23"/>
          <w:szCs w:val="23"/>
          <w:shd w:val="clear" w:color="auto" w:fill="FFFFFF"/>
        </w:rPr>
        <w:t>。</w:t>
      </w:r>
    </w:p>
    <w:p w14:paraId="44D6405E" w14:textId="1940C6F2" w:rsidR="004C5F25" w:rsidRPr="004C5F25" w:rsidRDefault="004C5F25" w:rsidP="004C5F25">
      <w:pPr>
        <w:pStyle w:val="ad"/>
        <w:numPr>
          <w:ilvl w:val="1"/>
          <w:numId w:val="14"/>
        </w:numPr>
        <w:ind w:leftChars="0"/>
        <w:rPr>
          <w:rFonts w:hint="eastAsia"/>
          <w:lang w:val="en-US"/>
        </w:rPr>
      </w:pPr>
      <w:r>
        <w:rPr>
          <w:rFonts w:hint="eastAsia"/>
        </w:rPr>
        <w:t>色や画像の編集について、</w:t>
      </w:r>
      <w:r w:rsidR="00C11C81">
        <w:rPr>
          <w:rFonts w:hint="eastAsia"/>
        </w:rPr>
        <w:t>繰り返し</w:t>
      </w:r>
      <w:r w:rsidR="00C11C81">
        <w:rPr>
          <w:rFonts w:hint="eastAsia"/>
        </w:rPr>
        <w:t>、当て推量でない、</w:t>
      </w:r>
      <w:r>
        <w:rPr>
          <w:rFonts w:hint="eastAsia"/>
        </w:rPr>
        <w:t>様々な操作を</w:t>
      </w:r>
      <w:r w:rsidR="00C11C81">
        <w:rPr>
          <w:rFonts w:hint="eastAsia"/>
        </w:rPr>
        <w:t>系統的に</w:t>
      </w:r>
      <w:r>
        <w:rPr>
          <w:rFonts w:hint="eastAsia"/>
        </w:rPr>
        <w:t>試して、自分の意図と合致する結果を得ようとする。</w:t>
      </w:r>
    </w:p>
    <w:p w14:paraId="1B835D76" w14:textId="77777777" w:rsidR="00CF7F2C" w:rsidRDefault="00CF7F2C">
      <w:bookmarkStart w:id="0" w:name="_prktiycprsv2" w:colFirst="0" w:colLast="0"/>
      <w:bookmarkEnd w:id="0"/>
    </w:p>
    <w:p w14:paraId="76394AD8" w14:textId="63D28F8D" w:rsidR="00CF7F2C" w:rsidRDefault="00185F61" w:rsidP="00687EA4">
      <w:pPr>
        <w:pStyle w:val="30"/>
        <w:rPr>
          <w:rFonts w:hint="eastAsia"/>
        </w:rPr>
      </w:pPr>
      <w:bookmarkStart w:id="1" w:name="_ki2vs873q9h" w:colFirst="0" w:colLast="0"/>
      <w:bookmarkEnd w:id="1"/>
      <w:r>
        <w:rPr>
          <w:rFonts w:hint="eastAsia"/>
        </w:rPr>
        <w:t xml:space="preserve">2. </w:t>
      </w:r>
      <w:r w:rsidR="00E0021C">
        <w:t>単元の評価基準</w:t>
      </w:r>
      <w:bookmarkStart w:id="2" w:name="_yl520j6bmwyl" w:colFirst="0" w:colLast="0"/>
      <w:bookmarkEnd w:id="2"/>
    </w:p>
    <w:tbl>
      <w:tblPr>
        <w:tblStyle w:val="ae"/>
        <w:tblW w:w="0" w:type="auto"/>
        <w:tblLook w:val="04A0" w:firstRow="1" w:lastRow="0" w:firstColumn="1" w:lastColumn="0" w:noHBand="0" w:noVBand="1"/>
      </w:tblPr>
      <w:tblGrid>
        <w:gridCol w:w="3384"/>
        <w:gridCol w:w="3384"/>
        <w:gridCol w:w="3385"/>
      </w:tblGrid>
      <w:tr w:rsidR="00DE0423" w14:paraId="6742FF6C" w14:textId="77777777" w:rsidTr="00DE0423">
        <w:tc>
          <w:tcPr>
            <w:tcW w:w="3384" w:type="dxa"/>
          </w:tcPr>
          <w:p w14:paraId="7F20B616" w14:textId="02568D54" w:rsidR="00DE0423" w:rsidRDefault="00DE0423" w:rsidP="00DE0423">
            <w:pPr>
              <w:jc w:val="center"/>
              <w:rPr>
                <w:rFonts w:hint="eastAsia"/>
              </w:rPr>
            </w:pPr>
            <w:r>
              <w:rPr>
                <w:rFonts w:hint="eastAsia"/>
              </w:rPr>
              <w:t>知識・技能</w:t>
            </w:r>
          </w:p>
        </w:tc>
        <w:tc>
          <w:tcPr>
            <w:tcW w:w="3384" w:type="dxa"/>
          </w:tcPr>
          <w:p w14:paraId="24F66E9E" w14:textId="71B3896C" w:rsidR="00DE0423" w:rsidRDefault="00DE0423" w:rsidP="00DE0423">
            <w:pPr>
              <w:jc w:val="center"/>
              <w:rPr>
                <w:rFonts w:hint="eastAsia"/>
              </w:rPr>
            </w:pPr>
            <w:r>
              <w:rPr>
                <w:rFonts w:hint="eastAsia"/>
              </w:rPr>
              <w:t>思考・判断・表現</w:t>
            </w:r>
          </w:p>
        </w:tc>
        <w:tc>
          <w:tcPr>
            <w:tcW w:w="3385" w:type="dxa"/>
          </w:tcPr>
          <w:p w14:paraId="1CFE6A5C" w14:textId="40369409" w:rsidR="00DE0423" w:rsidRDefault="00DE0423" w:rsidP="00DE0423">
            <w:pPr>
              <w:jc w:val="center"/>
              <w:rPr>
                <w:rFonts w:hint="eastAsia"/>
              </w:rPr>
            </w:pPr>
            <w:r>
              <w:rPr>
                <w:rFonts w:hint="eastAsia"/>
              </w:rPr>
              <w:t>主体的に学習に取り組む態度</w:t>
            </w:r>
          </w:p>
        </w:tc>
      </w:tr>
      <w:tr w:rsidR="00DE0423" w14:paraId="70BAD60D" w14:textId="77777777" w:rsidTr="00DE0423">
        <w:tc>
          <w:tcPr>
            <w:tcW w:w="3384" w:type="dxa"/>
          </w:tcPr>
          <w:p w14:paraId="35789EE7" w14:textId="77777777" w:rsidR="00687EA4" w:rsidRDefault="00687EA4" w:rsidP="00687EA4">
            <w:pPr>
              <w:pStyle w:val="ad"/>
              <w:numPr>
                <w:ilvl w:val="0"/>
                <w:numId w:val="16"/>
              </w:numPr>
              <w:ind w:leftChars="0"/>
            </w:pPr>
            <w:r>
              <w:rPr>
                <w:rFonts w:hint="eastAsia"/>
              </w:rPr>
              <w:t>コンピュータがディスプレイに色を表示するとき、光の三原色（</w:t>
            </w:r>
            <w:r>
              <w:rPr>
                <w:rFonts w:hint="eastAsia"/>
              </w:rPr>
              <w:t>RGB</w:t>
            </w:r>
            <w:r>
              <w:rPr>
                <w:rFonts w:hint="eastAsia"/>
              </w:rPr>
              <w:t>）の組み合わせで特定の色を表現することを理解している。</w:t>
            </w:r>
          </w:p>
          <w:p w14:paraId="104DAE53" w14:textId="6F74CF12" w:rsidR="00DE0423" w:rsidRDefault="00687EA4" w:rsidP="00687EA4">
            <w:pPr>
              <w:pStyle w:val="ad"/>
              <w:numPr>
                <w:ilvl w:val="0"/>
                <w:numId w:val="16"/>
              </w:numPr>
              <w:ind w:leftChars="0"/>
              <w:rPr>
                <w:rFonts w:hint="eastAsia"/>
              </w:rPr>
            </w:pPr>
            <w:r>
              <w:rPr>
                <w:rFonts w:hint="eastAsia"/>
              </w:rPr>
              <w:t>コンピュータ上の画像が、色の情報を持つ座標の情報の集まりであることを理解している。</w:t>
            </w:r>
          </w:p>
        </w:tc>
        <w:tc>
          <w:tcPr>
            <w:tcW w:w="3384" w:type="dxa"/>
          </w:tcPr>
          <w:p w14:paraId="0F2562B3" w14:textId="7566411C" w:rsidR="00DE0423" w:rsidRDefault="00687EA4" w:rsidP="00687EA4">
            <w:pPr>
              <w:pStyle w:val="ad"/>
              <w:numPr>
                <w:ilvl w:val="0"/>
                <w:numId w:val="18"/>
              </w:numPr>
              <w:ind w:leftChars="0"/>
              <w:rPr>
                <w:rFonts w:hint="eastAsia"/>
              </w:rPr>
            </w:pPr>
            <w:r>
              <w:rPr>
                <w:rFonts w:hint="eastAsia"/>
              </w:rPr>
              <w:t>画像を加工することで、見る人が受ける印象を変えることができることを考えることができる。</w:t>
            </w:r>
          </w:p>
        </w:tc>
        <w:tc>
          <w:tcPr>
            <w:tcW w:w="3385" w:type="dxa"/>
          </w:tcPr>
          <w:p w14:paraId="28481783" w14:textId="3E00166B" w:rsidR="00DE0423" w:rsidRDefault="00687EA4" w:rsidP="00687EA4">
            <w:pPr>
              <w:pStyle w:val="ad"/>
              <w:numPr>
                <w:ilvl w:val="0"/>
                <w:numId w:val="19"/>
              </w:numPr>
              <w:ind w:leftChars="0"/>
              <w:rPr>
                <w:rFonts w:hint="eastAsia"/>
              </w:rPr>
            </w:pPr>
            <w:r>
              <w:rPr>
                <w:rFonts w:hint="eastAsia"/>
              </w:rPr>
              <w:t>色や画像の編集について、</w:t>
            </w:r>
            <w:r w:rsidR="00C11C81">
              <w:rPr>
                <w:rFonts w:hint="eastAsia"/>
              </w:rPr>
              <w:t>繰り返し、当て推量でない、様々な操作を</w:t>
            </w:r>
            <w:r w:rsidR="00C11C81">
              <w:rPr>
                <w:rFonts w:hint="eastAsia"/>
              </w:rPr>
              <w:t>系統的に</w:t>
            </w:r>
            <w:r w:rsidR="00C11C81">
              <w:rPr>
                <w:rFonts w:hint="eastAsia"/>
              </w:rPr>
              <w:t>試して、自分の意図と合致する結果を得ようと</w:t>
            </w:r>
            <w:r>
              <w:rPr>
                <w:rFonts w:hint="eastAsia"/>
              </w:rPr>
              <w:t>している。</w:t>
            </w:r>
          </w:p>
        </w:tc>
      </w:tr>
    </w:tbl>
    <w:p w14:paraId="567E02D5" w14:textId="77777777" w:rsidR="00DE0423" w:rsidRDefault="00DE0423">
      <w:pPr>
        <w:rPr>
          <w:rFonts w:hint="eastAsia"/>
        </w:rPr>
      </w:pPr>
    </w:p>
    <w:p w14:paraId="076643CA" w14:textId="77777777" w:rsidR="00687EA4" w:rsidRDefault="00687EA4">
      <w:pPr>
        <w:rPr>
          <w:color w:val="434343"/>
          <w:sz w:val="28"/>
          <w:szCs w:val="28"/>
        </w:rPr>
      </w:pPr>
      <w:bookmarkStart w:id="3" w:name="_5g36i13h9wzv" w:colFirst="0" w:colLast="0"/>
      <w:bookmarkEnd w:id="3"/>
      <w:r>
        <w:br w:type="page"/>
      </w:r>
    </w:p>
    <w:p w14:paraId="0B9D3360" w14:textId="1FD9F3AF" w:rsidR="00CF7F2C" w:rsidRPr="003B6EF1" w:rsidRDefault="00185F61" w:rsidP="00185F61">
      <w:pPr>
        <w:pStyle w:val="30"/>
        <w:rPr>
          <w:rFonts w:hint="eastAsia"/>
        </w:rPr>
      </w:pPr>
      <w:r>
        <w:rPr>
          <w:rFonts w:hint="eastAsia"/>
        </w:rPr>
        <w:lastRenderedPageBreak/>
        <w:t xml:space="preserve">3. </w:t>
      </w:r>
      <w:r w:rsidR="00E0021C">
        <w:t>指導と評価の計画</w:t>
      </w:r>
      <w:bookmarkStart w:id="4" w:name="_sp08lxgtumzr" w:colFirst="0" w:colLast="0"/>
      <w:bookmarkEnd w:id="4"/>
      <w:r>
        <w:rPr>
          <w:rFonts w:hint="eastAsia"/>
        </w:rPr>
        <w:t>（</w:t>
      </w:r>
      <w:r>
        <w:rPr>
          <w:rFonts w:hint="eastAsia"/>
        </w:rPr>
        <w:t>3</w:t>
      </w:r>
      <w:r>
        <w:rPr>
          <w:rFonts w:hint="eastAsia"/>
        </w:rPr>
        <w:t>時間）</w:t>
      </w:r>
    </w:p>
    <w:tbl>
      <w:tblPr>
        <w:tblStyle w:val="a7"/>
        <w:tblW w:w="1016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81"/>
        <w:gridCol w:w="5082"/>
      </w:tblGrid>
      <w:tr w:rsidR="00CF7F2C" w14:paraId="23966FC6" w14:textId="77777777">
        <w:tc>
          <w:tcPr>
            <w:tcW w:w="5081" w:type="dxa"/>
            <w:shd w:val="clear" w:color="auto" w:fill="auto"/>
            <w:tcMar>
              <w:top w:w="100" w:type="dxa"/>
              <w:left w:w="100" w:type="dxa"/>
              <w:bottom w:w="100" w:type="dxa"/>
              <w:right w:w="100" w:type="dxa"/>
            </w:tcMar>
          </w:tcPr>
          <w:p w14:paraId="28C89DE1" w14:textId="77777777" w:rsidR="00CF7F2C" w:rsidRDefault="00E0021C" w:rsidP="00687EA4">
            <w:pPr>
              <w:jc w:val="center"/>
            </w:pPr>
            <w:r>
              <w:t>小単元等</w:t>
            </w:r>
          </w:p>
        </w:tc>
        <w:tc>
          <w:tcPr>
            <w:tcW w:w="5081" w:type="dxa"/>
            <w:shd w:val="clear" w:color="auto" w:fill="auto"/>
            <w:tcMar>
              <w:top w:w="100" w:type="dxa"/>
              <w:left w:w="100" w:type="dxa"/>
              <w:bottom w:w="100" w:type="dxa"/>
              <w:right w:w="100" w:type="dxa"/>
            </w:tcMar>
          </w:tcPr>
          <w:p w14:paraId="335D7677" w14:textId="77777777" w:rsidR="00CF7F2C" w:rsidRDefault="00E0021C" w:rsidP="00687EA4">
            <w:pPr>
              <w:jc w:val="center"/>
            </w:pPr>
            <w:r>
              <w:t>授業時間数</w:t>
            </w:r>
          </w:p>
        </w:tc>
      </w:tr>
      <w:tr w:rsidR="00CF7F2C" w14:paraId="3A9B8DAC" w14:textId="77777777">
        <w:tc>
          <w:tcPr>
            <w:tcW w:w="5081" w:type="dxa"/>
            <w:shd w:val="clear" w:color="auto" w:fill="auto"/>
            <w:tcMar>
              <w:top w:w="100" w:type="dxa"/>
              <w:left w:w="100" w:type="dxa"/>
              <w:bottom w:w="100" w:type="dxa"/>
              <w:right w:w="100" w:type="dxa"/>
            </w:tcMar>
          </w:tcPr>
          <w:p w14:paraId="5D4ACFC7" w14:textId="0DA3EC3B" w:rsidR="00CF7F2C" w:rsidRPr="003F2CDD" w:rsidRDefault="003F2CDD" w:rsidP="003B6EF1">
            <w:pPr>
              <w:rPr>
                <w:lang w:val="en-US"/>
              </w:rPr>
            </w:pPr>
            <w:r>
              <w:rPr>
                <w:rFonts w:hint="eastAsia"/>
                <w:lang w:val="en-US"/>
              </w:rPr>
              <w:t>情報のデジタル化（画像のデジタル化）</w:t>
            </w:r>
          </w:p>
        </w:tc>
        <w:tc>
          <w:tcPr>
            <w:tcW w:w="5081" w:type="dxa"/>
            <w:shd w:val="clear" w:color="auto" w:fill="auto"/>
            <w:tcMar>
              <w:top w:w="100" w:type="dxa"/>
              <w:left w:w="100" w:type="dxa"/>
              <w:bottom w:w="100" w:type="dxa"/>
              <w:right w:w="100" w:type="dxa"/>
            </w:tcMar>
          </w:tcPr>
          <w:p w14:paraId="1A11DEC3" w14:textId="79C993AB" w:rsidR="00CF7F2C" w:rsidRPr="003F2CDD" w:rsidRDefault="00687EA4" w:rsidP="003B6EF1">
            <w:pPr>
              <w:rPr>
                <w:lang w:val="en-US"/>
              </w:rPr>
            </w:pPr>
            <w:r>
              <w:rPr>
                <w:rFonts w:hint="eastAsia"/>
                <w:lang w:val="en-US"/>
              </w:rPr>
              <w:t>2</w:t>
            </w:r>
            <w:r w:rsidR="003F2CDD">
              <w:rPr>
                <w:rFonts w:hint="eastAsia"/>
                <w:lang w:val="en-US"/>
              </w:rPr>
              <w:t>または</w:t>
            </w:r>
            <w:r>
              <w:rPr>
                <w:rFonts w:hint="eastAsia"/>
                <w:lang w:val="en-US"/>
              </w:rPr>
              <w:t>3</w:t>
            </w:r>
            <w:r w:rsidR="003F2CDD">
              <w:rPr>
                <w:rFonts w:hint="eastAsia"/>
                <w:lang w:val="en-US"/>
              </w:rPr>
              <w:t>時間</w:t>
            </w:r>
          </w:p>
        </w:tc>
      </w:tr>
    </w:tbl>
    <w:p w14:paraId="3F619640" w14:textId="70B57802" w:rsidR="00CF7F2C" w:rsidRDefault="00185F61" w:rsidP="00185F61">
      <w:bookmarkStart w:id="5" w:name="_80tapl9orwj6" w:colFirst="0" w:colLast="0"/>
      <w:bookmarkEnd w:id="5"/>
      <w:r>
        <w:rPr>
          <w:rFonts w:hint="eastAsia"/>
        </w:rPr>
        <w:t xml:space="preserve">　各授業</w:t>
      </w:r>
      <w:r w:rsidR="00E0021C" w:rsidRPr="003B6EF1">
        <w:t>時間の</w:t>
      </w:r>
      <w:r>
        <w:rPr>
          <w:rFonts w:hint="eastAsia"/>
        </w:rPr>
        <w:t>指導の</w:t>
      </w:r>
      <w:r w:rsidR="00E0021C" w:rsidRPr="003B6EF1">
        <w:t>ねらい</w:t>
      </w:r>
      <w:r>
        <w:rPr>
          <w:rFonts w:hint="eastAsia"/>
        </w:rPr>
        <w:t>、生徒の</w:t>
      </w:r>
      <w:r w:rsidR="00E0021C" w:rsidRPr="003B6EF1">
        <w:t>学習活動</w:t>
      </w:r>
      <w:r>
        <w:rPr>
          <w:rFonts w:hint="eastAsia"/>
        </w:rPr>
        <w:t>及び</w:t>
      </w:r>
      <w:r w:rsidR="00E0021C" w:rsidRPr="003B6EF1">
        <w:t>重点、記録</w:t>
      </w:r>
      <w:r>
        <w:rPr>
          <w:rFonts w:hint="eastAsia"/>
        </w:rPr>
        <w:t>の有無、評価方法については次の表のとおりである。</w:t>
      </w:r>
    </w:p>
    <w:tbl>
      <w:tblPr>
        <w:tblStyle w:val="a8"/>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CF7F2C" w14:paraId="1E1D8906" w14:textId="77777777">
        <w:tc>
          <w:tcPr>
            <w:tcW w:w="435" w:type="dxa"/>
            <w:shd w:val="clear" w:color="auto" w:fill="auto"/>
            <w:tcMar>
              <w:top w:w="100" w:type="dxa"/>
              <w:left w:w="100" w:type="dxa"/>
              <w:bottom w:w="100" w:type="dxa"/>
              <w:right w:w="100" w:type="dxa"/>
            </w:tcMar>
          </w:tcPr>
          <w:p w14:paraId="1DCDF2B0" w14:textId="77777777" w:rsidR="00CF7F2C" w:rsidRDefault="00E0021C" w:rsidP="003B6EF1">
            <w:r>
              <w:t>時間</w:t>
            </w:r>
          </w:p>
        </w:tc>
        <w:tc>
          <w:tcPr>
            <w:tcW w:w="6135" w:type="dxa"/>
            <w:shd w:val="clear" w:color="auto" w:fill="auto"/>
            <w:tcMar>
              <w:top w:w="100" w:type="dxa"/>
              <w:left w:w="100" w:type="dxa"/>
              <w:bottom w:w="100" w:type="dxa"/>
              <w:right w:w="100" w:type="dxa"/>
            </w:tcMar>
          </w:tcPr>
          <w:p w14:paraId="00E410D3" w14:textId="77777777" w:rsidR="00CF7F2C" w:rsidRDefault="00E0021C" w:rsidP="00687EA4">
            <w:pPr>
              <w:jc w:val="center"/>
            </w:pPr>
            <w:r>
              <w:t>ねらい・学習活動</w:t>
            </w:r>
          </w:p>
        </w:tc>
        <w:tc>
          <w:tcPr>
            <w:tcW w:w="420" w:type="dxa"/>
            <w:shd w:val="clear" w:color="auto" w:fill="auto"/>
            <w:tcMar>
              <w:top w:w="100" w:type="dxa"/>
              <w:left w:w="100" w:type="dxa"/>
              <w:bottom w:w="100" w:type="dxa"/>
              <w:right w:w="100" w:type="dxa"/>
            </w:tcMar>
          </w:tcPr>
          <w:p w14:paraId="48661BAF" w14:textId="77777777" w:rsidR="00CF7F2C" w:rsidRDefault="00E0021C" w:rsidP="003B6EF1">
            <w:r>
              <w:t>重点</w:t>
            </w:r>
          </w:p>
        </w:tc>
        <w:tc>
          <w:tcPr>
            <w:tcW w:w="405" w:type="dxa"/>
            <w:shd w:val="clear" w:color="auto" w:fill="auto"/>
            <w:tcMar>
              <w:top w:w="100" w:type="dxa"/>
              <w:left w:w="100" w:type="dxa"/>
              <w:bottom w:w="100" w:type="dxa"/>
              <w:right w:w="100" w:type="dxa"/>
            </w:tcMar>
          </w:tcPr>
          <w:p w14:paraId="1040E8C9" w14:textId="77777777" w:rsidR="00CF7F2C" w:rsidRDefault="00E0021C" w:rsidP="003B6EF1">
            <w:r>
              <w:t>記録</w:t>
            </w:r>
          </w:p>
        </w:tc>
        <w:tc>
          <w:tcPr>
            <w:tcW w:w="2715" w:type="dxa"/>
            <w:shd w:val="clear" w:color="auto" w:fill="auto"/>
            <w:tcMar>
              <w:top w:w="100" w:type="dxa"/>
              <w:left w:w="100" w:type="dxa"/>
              <w:bottom w:w="100" w:type="dxa"/>
              <w:right w:w="100" w:type="dxa"/>
            </w:tcMar>
          </w:tcPr>
          <w:p w14:paraId="252F2EA7" w14:textId="77777777" w:rsidR="00CF7F2C" w:rsidRDefault="00E0021C" w:rsidP="00687EA4">
            <w:pPr>
              <w:jc w:val="center"/>
            </w:pPr>
            <w:r>
              <w:t>備考</w:t>
            </w:r>
          </w:p>
        </w:tc>
      </w:tr>
      <w:tr w:rsidR="004F40E5" w:rsidRPr="00155B60" w14:paraId="29F67BAA" w14:textId="77777777" w:rsidTr="00DD7E8D">
        <w:tc>
          <w:tcPr>
            <w:tcW w:w="435" w:type="dxa"/>
            <w:tcBorders>
              <w:bottom w:val="single" w:sz="18" w:space="0" w:color="auto"/>
            </w:tcBorders>
            <w:shd w:val="clear" w:color="auto" w:fill="auto"/>
            <w:tcMar>
              <w:top w:w="100" w:type="dxa"/>
              <w:left w:w="100" w:type="dxa"/>
              <w:bottom w:w="100" w:type="dxa"/>
              <w:right w:w="100" w:type="dxa"/>
            </w:tcMar>
          </w:tcPr>
          <w:p w14:paraId="409D7FF5" w14:textId="6AF21E4F" w:rsidR="004F40E5" w:rsidRDefault="004F40E5" w:rsidP="004F40E5">
            <w:pPr>
              <w:rPr>
                <w:lang w:val="en-US"/>
              </w:rPr>
            </w:pPr>
            <w:r>
              <w:rPr>
                <w:lang w:val="en-US"/>
              </w:rPr>
              <w:t>1</w:t>
            </w:r>
          </w:p>
        </w:tc>
        <w:tc>
          <w:tcPr>
            <w:tcW w:w="6135" w:type="dxa"/>
            <w:tcBorders>
              <w:bottom w:val="single" w:sz="18" w:space="0" w:color="auto"/>
            </w:tcBorders>
            <w:shd w:val="clear" w:color="auto" w:fill="auto"/>
            <w:tcMar>
              <w:top w:w="100" w:type="dxa"/>
              <w:left w:w="100" w:type="dxa"/>
              <w:bottom w:w="100" w:type="dxa"/>
              <w:right w:w="100" w:type="dxa"/>
            </w:tcMar>
          </w:tcPr>
          <w:p w14:paraId="0ABF72E3" w14:textId="77777777" w:rsidR="004F40E5" w:rsidRDefault="004F40E5" w:rsidP="004F40E5">
            <w:r>
              <w:rPr>
                <w:rFonts w:hint="eastAsia"/>
              </w:rPr>
              <w:t>○色を合成してみる</w:t>
            </w:r>
          </w:p>
          <w:p w14:paraId="7542AC46" w14:textId="7FD755AF" w:rsidR="004F40E5" w:rsidRDefault="004F40E5" w:rsidP="00B04724">
            <w:pPr>
              <w:pStyle w:val="ad"/>
              <w:numPr>
                <w:ilvl w:val="0"/>
                <w:numId w:val="1"/>
              </w:numPr>
              <w:ind w:leftChars="0"/>
            </w:pPr>
            <w:r>
              <w:rPr>
                <w:rFonts w:hint="eastAsia"/>
              </w:rPr>
              <w:t>アプリケーションを使って、コンピュータ上で色を合成する。光の三原色（</w:t>
            </w:r>
            <w:r>
              <w:rPr>
                <w:rFonts w:hint="eastAsia"/>
              </w:rPr>
              <w:t>RGB</w:t>
            </w:r>
            <w:r>
              <w:rPr>
                <w:rFonts w:hint="eastAsia"/>
              </w:rPr>
              <w:t>）の組み合わせで特定の色を表現すことができることを理解するようにする</w:t>
            </w:r>
          </w:p>
        </w:tc>
        <w:tc>
          <w:tcPr>
            <w:tcW w:w="420" w:type="dxa"/>
            <w:tcBorders>
              <w:bottom w:val="single" w:sz="18" w:space="0" w:color="auto"/>
            </w:tcBorders>
            <w:shd w:val="clear" w:color="auto" w:fill="auto"/>
            <w:tcMar>
              <w:top w:w="100" w:type="dxa"/>
              <w:left w:w="100" w:type="dxa"/>
              <w:bottom w:w="100" w:type="dxa"/>
              <w:right w:w="100" w:type="dxa"/>
            </w:tcMar>
          </w:tcPr>
          <w:p w14:paraId="19D7E435" w14:textId="36017282" w:rsidR="004F40E5" w:rsidRDefault="004F40E5" w:rsidP="004F40E5">
            <w:r>
              <w:rPr>
                <w:rFonts w:hint="eastAsia"/>
              </w:rPr>
              <w:t>知</w:t>
            </w:r>
          </w:p>
        </w:tc>
        <w:tc>
          <w:tcPr>
            <w:tcW w:w="405" w:type="dxa"/>
            <w:tcBorders>
              <w:bottom w:val="single" w:sz="18" w:space="0" w:color="auto"/>
            </w:tcBorders>
            <w:shd w:val="clear" w:color="auto" w:fill="auto"/>
            <w:tcMar>
              <w:top w:w="100" w:type="dxa"/>
              <w:left w:w="100" w:type="dxa"/>
              <w:bottom w:w="100" w:type="dxa"/>
              <w:right w:w="100" w:type="dxa"/>
            </w:tcMar>
          </w:tcPr>
          <w:p w14:paraId="0A5A7297" w14:textId="7092A763" w:rsidR="004F40E5" w:rsidRDefault="004F40E5" w:rsidP="004F40E5">
            <w:r>
              <w:rPr>
                <w:rFonts w:hint="eastAsia"/>
              </w:rPr>
              <w:t>○</w:t>
            </w:r>
          </w:p>
        </w:tc>
        <w:tc>
          <w:tcPr>
            <w:tcW w:w="2715" w:type="dxa"/>
            <w:tcBorders>
              <w:bottom w:val="single" w:sz="18" w:space="0" w:color="auto"/>
            </w:tcBorders>
            <w:shd w:val="clear" w:color="auto" w:fill="auto"/>
            <w:tcMar>
              <w:top w:w="100" w:type="dxa"/>
              <w:left w:w="100" w:type="dxa"/>
              <w:bottom w:w="100" w:type="dxa"/>
              <w:right w:w="100" w:type="dxa"/>
            </w:tcMar>
          </w:tcPr>
          <w:p w14:paraId="4AEABA36" w14:textId="1DE5B99B" w:rsidR="004F40E5" w:rsidRPr="00185F61" w:rsidRDefault="004F40E5" w:rsidP="004F40E5">
            <w:pPr>
              <w:rPr>
                <w:rFonts w:hint="eastAsia"/>
                <w:lang w:val="en-US"/>
              </w:rPr>
            </w:pPr>
            <w:r>
              <w:rPr>
                <w:rFonts w:hint="eastAsia"/>
              </w:rPr>
              <w:t>知①</w:t>
            </w:r>
            <w:r>
              <w:rPr>
                <w:lang w:val="en-US"/>
              </w:rPr>
              <w:t>:</w:t>
            </w:r>
            <w:r>
              <w:rPr>
                <w:rFonts w:hint="eastAsia"/>
                <w:lang w:val="en-US"/>
              </w:rPr>
              <w:t xml:space="preserve"> </w:t>
            </w:r>
            <w:r>
              <w:rPr>
                <w:rFonts w:hint="eastAsia"/>
                <w:lang w:val="en-US"/>
              </w:rPr>
              <w:t>ワークシート</w:t>
            </w:r>
          </w:p>
        </w:tc>
      </w:tr>
      <w:tr w:rsidR="004F40E5" w:rsidRPr="00155B60" w14:paraId="693F8F57" w14:textId="77777777" w:rsidTr="00DD7E8D">
        <w:tc>
          <w:tcPr>
            <w:tcW w:w="435" w:type="dxa"/>
            <w:tcBorders>
              <w:top w:val="single" w:sz="18" w:space="0" w:color="auto"/>
              <w:left w:val="single" w:sz="18" w:space="0" w:color="auto"/>
              <w:bottom w:val="single" w:sz="18" w:space="0" w:color="auto"/>
              <w:right w:val="single" w:sz="6" w:space="0" w:color="auto"/>
            </w:tcBorders>
            <w:shd w:val="clear" w:color="auto" w:fill="auto"/>
            <w:tcMar>
              <w:top w:w="100" w:type="dxa"/>
              <w:left w:w="100" w:type="dxa"/>
              <w:bottom w:w="100" w:type="dxa"/>
              <w:right w:w="100" w:type="dxa"/>
            </w:tcMar>
          </w:tcPr>
          <w:p w14:paraId="6E1E622D" w14:textId="3AA0B977" w:rsidR="004F40E5" w:rsidRPr="000B5F57" w:rsidRDefault="004F40E5" w:rsidP="004F40E5">
            <w:pPr>
              <w:rPr>
                <w:lang w:val="en-US"/>
              </w:rPr>
            </w:pPr>
            <w:r>
              <w:rPr>
                <w:rFonts w:hint="eastAsia"/>
                <w:lang w:val="en-US"/>
              </w:rPr>
              <w:t>2</w:t>
            </w:r>
          </w:p>
        </w:tc>
        <w:tc>
          <w:tcPr>
            <w:tcW w:w="6135" w:type="dxa"/>
            <w:tcBorders>
              <w:top w:val="single" w:sz="18" w:space="0" w:color="auto"/>
              <w:left w:val="single" w:sz="6" w:space="0" w:color="auto"/>
              <w:bottom w:val="single" w:sz="18" w:space="0" w:color="auto"/>
              <w:right w:val="single" w:sz="6" w:space="0" w:color="auto"/>
            </w:tcBorders>
            <w:shd w:val="clear" w:color="auto" w:fill="auto"/>
            <w:tcMar>
              <w:top w:w="100" w:type="dxa"/>
              <w:left w:w="100" w:type="dxa"/>
              <w:bottom w:w="100" w:type="dxa"/>
              <w:right w:w="100" w:type="dxa"/>
            </w:tcMar>
          </w:tcPr>
          <w:p w14:paraId="30E23FE7" w14:textId="266A48FB" w:rsidR="004F40E5" w:rsidRDefault="004F40E5" w:rsidP="004F40E5">
            <w:r>
              <w:rPr>
                <w:rFonts w:hint="eastAsia"/>
              </w:rPr>
              <w:t>○画像を加工してみる</w:t>
            </w:r>
          </w:p>
          <w:p w14:paraId="1EA93EA1" w14:textId="0AE60144" w:rsidR="004F40E5" w:rsidRDefault="004F40E5" w:rsidP="004F40E5">
            <w:pPr>
              <w:pStyle w:val="ad"/>
              <w:numPr>
                <w:ilvl w:val="0"/>
                <w:numId w:val="1"/>
              </w:numPr>
              <w:ind w:leftChars="0"/>
            </w:pPr>
            <w:r>
              <w:rPr>
                <w:rFonts w:hint="eastAsia"/>
              </w:rPr>
              <w:t>画像にフィルタを使って加工する。フィルタによって、画像がどのように変化したか、結果として画像を見る人にどのような印象を与えるようになったかを考えることができるようにする。</w:t>
            </w:r>
          </w:p>
        </w:tc>
        <w:tc>
          <w:tcPr>
            <w:tcW w:w="420" w:type="dxa"/>
            <w:tcBorders>
              <w:top w:val="single" w:sz="18" w:space="0" w:color="auto"/>
              <w:left w:val="single" w:sz="6" w:space="0" w:color="auto"/>
              <w:bottom w:val="single" w:sz="18" w:space="0" w:color="auto"/>
              <w:right w:val="single" w:sz="6" w:space="0" w:color="auto"/>
            </w:tcBorders>
            <w:shd w:val="clear" w:color="auto" w:fill="auto"/>
            <w:tcMar>
              <w:top w:w="100" w:type="dxa"/>
              <w:left w:w="100" w:type="dxa"/>
              <w:bottom w:w="100" w:type="dxa"/>
              <w:right w:w="100" w:type="dxa"/>
            </w:tcMar>
          </w:tcPr>
          <w:p w14:paraId="5DD457B7" w14:textId="6739A1F4" w:rsidR="004F40E5" w:rsidRDefault="004F40E5" w:rsidP="004F40E5">
            <w:r>
              <w:rPr>
                <w:rFonts w:hint="eastAsia"/>
              </w:rPr>
              <w:t>思</w:t>
            </w:r>
          </w:p>
        </w:tc>
        <w:tc>
          <w:tcPr>
            <w:tcW w:w="405" w:type="dxa"/>
            <w:tcBorders>
              <w:top w:val="single" w:sz="18" w:space="0" w:color="auto"/>
              <w:left w:val="single" w:sz="6" w:space="0" w:color="auto"/>
              <w:bottom w:val="single" w:sz="18" w:space="0" w:color="auto"/>
              <w:right w:val="single" w:sz="6" w:space="0" w:color="auto"/>
            </w:tcBorders>
            <w:shd w:val="clear" w:color="auto" w:fill="auto"/>
            <w:tcMar>
              <w:top w:w="100" w:type="dxa"/>
              <w:left w:w="100" w:type="dxa"/>
              <w:bottom w:w="100" w:type="dxa"/>
              <w:right w:w="100" w:type="dxa"/>
            </w:tcMar>
          </w:tcPr>
          <w:p w14:paraId="3635EE48" w14:textId="021C86E7" w:rsidR="004F40E5" w:rsidRDefault="004F40E5" w:rsidP="004F40E5">
            <w:r>
              <w:rPr>
                <w:rFonts w:hint="eastAsia"/>
              </w:rPr>
              <w:t>○</w:t>
            </w:r>
          </w:p>
        </w:tc>
        <w:tc>
          <w:tcPr>
            <w:tcW w:w="2715" w:type="dxa"/>
            <w:tcBorders>
              <w:top w:val="single" w:sz="18" w:space="0" w:color="auto"/>
              <w:left w:val="single" w:sz="6" w:space="0" w:color="auto"/>
              <w:bottom w:val="single" w:sz="18" w:space="0" w:color="auto"/>
              <w:right w:val="single" w:sz="18" w:space="0" w:color="auto"/>
            </w:tcBorders>
            <w:shd w:val="clear" w:color="auto" w:fill="auto"/>
            <w:tcMar>
              <w:top w:w="100" w:type="dxa"/>
              <w:left w:w="100" w:type="dxa"/>
              <w:bottom w:w="100" w:type="dxa"/>
              <w:right w:w="100" w:type="dxa"/>
            </w:tcMar>
          </w:tcPr>
          <w:p w14:paraId="4E032216" w14:textId="5EC08293" w:rsidR="004F40E5" w:rsidRPr="00155B60" w:rsidRDefault="004F40E5" w:rsidP="004F40E5">
            <w:pPr>
              <w:rPr>
                <w:lang w:val="en-US"/>
              </w:rPr>
            </w:pPr>
            <w:r>
              <w:rPr>
                <w:rFonts w:hint="eastAsia"/>
              </w:rPr>
              <w:t>思①</w:t>
            </w:r>
            <w:r>
              <w:rPr>
                <w:lang w:val="en-US"/>
              </w:rPr>
              <w:t>:</w:t>
            </w:r>
            <w:r>
              <w:rPr>
                <w:rFonts w:hint="eastAsia"/>
                <w:lang w:val="en-US"/>
              </w:rPr>
              <w:t xml:space="preserve"> </w:t>
            </w:r>
            <w:r>
              <w:rPr>
                <w:rFonts w:hint="eastAsia"/>
                <w:lang w:val="en-US"/>
              </w:rPr>
              <w:t>ワークシート、加工した画像ファイル</w:t>
            </w:r>
          </w:p>
        </w:tc>
      </w:tr>
      <w:tr w:rsidR="00185F61" w:rsidRPr="00155B60" w14:paraId="3172BF6E" w14:textId="77777777" w:rsidTr="00DD7E8D">
        <w:tc>
          <w:tcPr>
            <w:tcW w:w="435" w:type="dxa"/>
            <w:tcBorders>
              <w:top w:val="single" w:sz="18" w:space="0" w:color="auto"/>
            </w:tcBorders>
            <w:shd w:val="clear" w:color="auto" w:fill="auto"/>
            <w:tcMar>
              <w:top w:w="100" w:type="dxa"/>
              <w:left w:w="100" w:type="dxa"/>
              <w:bottom w:w="100" w:type="dxa"/>
              <w:right w:w="100" w:type="dxa"/>
            </w:tcMar>
          </w:tcPr>
          <w:p w14:paraId="53200261" w14:textId="34DD4B28" w:rsidR="00185F61" w:rsidRDefault="00185F61" w:rsidP="004F40E5">
            <w:pPr>
              <w:rPr>
                <w:lang w:val="en-US"/>
              </w:rPr>
            </w:pPr>
            <w:r>
              <w:rPr>
                <w:lang w:val="en-US"/>
              </w:rPr>
              <w:t>3</w:t>
            </w:r>
          </w:p>
        </w:tc>
        <w:tc>
          <w:tcPr>
            <w:tcW w:w="6135" w:type="dxa"/>
            <w:tcBorders>
              <w:top w:val="single" w:sz="18" w:space="0" w:color="auto"/>
            </w:tcBorders>
            <w:shd w:val="clear" w:color="auto" w:fill="auto"/>
            <w:tcMar>
              <w:top w:w="100" w:type="dxa"/>
              <w:left w:w="100" w:type="dxa"/>
              <w:bottom w:w="100" w:type="dxa"/>
              <w:right w:w="100" w:type="dxa"/>
            </w:tcMar>
          </w:tcPr>
          <w:p w14:paraId="0EB1C305" w14:textId="77777777" w:rsidR="00185F61" w:rsidRDefault="00185F61" w:rsidP="00185F61">
            <w:r>
              <w:rPr>
                <w:rFonts w:hint="eastAsia"/>
              </w:rPr>
              <w:t>○コンピュータ上の画像・座標</w:t>
            </w:r>
          </w:p>
          <w:p w14:paraId="0E082985" w14:textId="5493602C" w:rsidR="00185F61" w:rsidRDefault="00185F61" w:rsidP="00185F61">
            <w:pPr>
              <w:rPr>
                <w:rFonts w:hint="eastAsia"/>
              </w:rPr>
            </w:pPr>
            <w:r>
              <w:rPr>
                <w:rFonts w:hint="eastAsia"/>
              </w:rPr>
              <w:t>アプリケーションを使って、コンピュータ上の画像の個々の画素の情報を収集・記録し、画像が色の情報を持つ点の集まりであることを理解するようにする。</w:t>
            </w:r>
          </w:p>
        </w:tc>
        <w:tc>
          <w:tcPr>
            <w:tcW w:w="420" w:type="dxa"/>
            <w:tcBorders>
              <w:top w:val="single" w:sz="18" w:space="0" w:color="auto"/>
            </w:tcBorders>
            <w:shd w:val="clear" w:color="auto" w:fill="auto"/>
            <w:tcMar>
              <w:top w:w="100" w:type="dxa"/>
              <w:left w:w="100" w:type="dxa"/>
              <w:bottom w:w="100" w:type="dxa"/>
              <w:right w:w="100" w:type="dxa"/>
            </w:tcMar>
          </w:tcPr>
          <w:p w14:paraId="6A2D8478" w14:textId="292E3F9A" w:rsidR="00185F61" w:rsidRDefault="00185F61" w:rsidP="004F40E5">
            <w:pPr>
              <w:rPr>
                <w:rFonts w:hint="eastAsia"/>
              </w:rPr>
            </w:pPr>
            <w:r>
              <w:rPr>
                <w:rFonts w:hint="eastAsia"/>
              </w:rPr>
              <w:t>知</w:t>
            </w:r>
          </w:p>
        </w:tc>
        <w:tc>
          <w:tcPr>
            <w:tcW w:w="405" w:type="dxa"/>
            <w:tcBorders>
              <w:top w:val="single" w:sz="18" w:space="0" w:color="auto"/>
            </w:tcBorders>
            <w:shd w:val="clear" w:color="auto" w:fill="auto"/>
            <w:tcMar>
              <w:top w:w="100" w:type="dxa"/>
              <w:left w:w="100" w:type="dxa"/>
              <w:bottom w:w="100" w:type="dxa"/>
              <w:right w:w="100" w:type="dxa"/>
            </w:tcMar>
          </w:tcPr>
          <w:p w14:paraId="6F3FCF6D" w14:textId="2BEBAC26" w:rsidR="00185F61" w:rsidRDefault="00185F61" w:rsidP="004F40E5">
            <w:pPr>
              <w:rPr>
                <w:rFonts w:hint="eastAsia"/>
              </w:rPr>
            </w:pPr>
            <w:r>
              <w:rPr>
                <w:rFonts w:hint="eastAsia"/>
              </w:rPr>
              <w:t>○</w:t>
            </w:r>
          </w:p>
        </w:tc>
        <w:tc>
          <w:tcPr>
            <w:tcW w:w="2715" w:type="dxa"/>
            <w:tcBorders>
              <w:top w:val="single" w:sz="18" w:space="0" w:color="auto"/>
            </w:tcBorders>
            <w:shd w:val="clear" w:color="auto" w:fill="auto"/>
            <w:tcMar>
              <w:top w:w="100" w:type="dxa"/>
              <w:left w:w="100" w:type="dxa"/>
              <w:bottom w:w="100" w:type="dxa"/>
              <w:right w:w="100" w:type="dxa"/>
            </w:tcMar>
          </w:tcPr>
          <w:p w14:paraId="7E056EA6" w14:textId="6818E3BD" w:rsidR="00185F61" w:rsidRDefault="00185F61" w:rsidP="004F40E5">
            <w:pPr>
              <w:rPr>
                <w:rFonts w:hint="eastAsia"/>
              </w:rPr>
            </w:pPr>
            <w:r>
              <w:rPr>
                <w:rFonts w:hint="eastAsia"/>
                <w:lang w:val="en-US"/>
              </w:rPr>
              <w:t>知②</w:t>
            </w:r>
            <w:r>
              <w:rPr>
                <w:lang w:val="en-US"/>
              </w:rPr>
              <w:t>:</w:t>
            </w:r>
            <w:r>
              <w:rPr>
                <w:rFonts w:hint="eastAsia"/>
                <w:lang w:val="en-US"/>
              </w:rPr>
              <w:t xml:space="preserve"> </w:t>
            </w:r>
            <w:r>
              <w:rPr>
                <w:rFonts w:hint="eastAsia"/>
                <w:lang w:val="en-US"/>
              </w:rPr>
              <w:t>ワークシート</w:t>
            </w:r>
          </w:p>
        </w:tc>
      </w:tr>
    </w:tbl>
    <w:p w14:paraId="644D81E9" w14:textId="77777777" w:rsidR="00CF7F2C" w:rsidRDefault="00CF7F2C"/>
    <w:p w14:paraId="23DD87FA" w14:textId="77777777" w:rsidR="00595857" w:rsidRDefault="00595857">
      <w:pPr>
        <w:rPr>
          <w:color w:val="434343"/>
          <w:sz w:val="28"/>
          <w:szCs w:val="28"/>
          <w:lang w:val="en-US"/>
        </w:rPr>
      </w:pPr>
      <w:bookmarkStart w:id="6" w:name="_y6h0iylpnpnp" w:colFirst="0" w:colLast="0"/>
      <w:bookmarkEnd w:id="6"/>
      <w:r>
        <w:rPr>
          <w:lang w:val="en-US"/>
        </w:rPr>
        <w:br w:type="page"/>
      </w:r>
    </w:p>
    <w:p w14:paraId="0C7DBE09" w14:textId="517AC04F" w:rsidR="00CF7F2C" w:rsidRDefault="00185F61" w:rsidP="00185F61">
      <w:pPr>
        <w:pStyle w:val="30"/>
      </w:pPr>
      <w:r>
        <w:rPr>
          <w:lang w:val="en-US"/>
        </w:rPr>
        <w:lastRenderedPageBreak/>
        <w:t>4</w:t>
      </w:r>
      <w:r>
        <w:rPr>
          <w:rFonts w:hint="eastAsia"/>
          <w:lang w:val="en-US"/>
        </w:rPr>
        <w:t xml:space="preserve">. </w:t>
      </w:r>
      <w:r w:rsidR="00E0021C" w:rsidRPr="00442AE1">
        <w:t>観点別学習状況の</w:t>
      </w:r>
      <w:r w:rsidR="003B2D1E">
        <w:rPr>
          <w:rFonts w:hint="eastAsia"/>
        </w:rPr>
        <w:t>評価の進め方</w:t>
      </w:r>
    </w:p>
    <w:p w14:paraId="6D30673F" w14:textId="5C045620" w:rsidR="004C5F25" w:rsidRDefault="004C5F25" w:rsidP="005429E7">
      <w:pPr>
        <w:pStyle w:val="4"/>
        <w:rPr>
          <w:lang w:val="en-US"/>
        </w:rPr>
      </w:pPr>
      <w:r>
        <w:rPr>
          <w:lang w:val="en-US"/>
        </w:rPr>
        <w:t>(</w:t>
      </w:r>
      <w:r>
        <w:rPr>
          <w:rFonts w:hint="eastAsia"/>
          <w:lang w:val="en-US"/>
        </w:rPr>
        <w:t>1)</w:t>
      </w:r>
      <w:r>
        <w:rPr>
          <w:rFonts w:hint="eastAsia"/>
          <w:lang w:val="en-US"/>
        </w:rPr>
        <w:t>第</w:t>
      </w:r>
      <w:r>
        <w:rPr>
          <w:rFonts w:hint="eastAsia"/>
          <w:lang w:val="en-US"/>
        </w:rPr>
        <w:t>2</w:t>
      </w:r>
      <w:r>
        <w:rPr>
          <w:rFonts w:hint="eastAsia"/>
          <w:lang w:val="en-US"/>
        </w:rPr>
        <w:t>時限における「思考・判断・表現」の指導と評価</w:t>
      </w:r>
    </w:p>
    <w:p w14:paraId="2D68E32A" w14:textId="305E6D6D" w:rsidR="004C5F25" w:rsidRDefault="004C5F25" w:rsidP="004C5F25">
      <w:pPr>
        <w:rPr>
          <w:lang w:val="en-US"/>
        </w:rPr>
      </w:pPr>
      <w:r>
        <w:rPr>
          <w:rFonts w:hint="eastAsia"/>
          <w:lang w:val="en-US"/>
        </w:rPr>
        <w:t>本時においては、「思考・判断・表現」の観点について、全員の記録をとる評価を行う。</w:t>
      </w:r>
    </w:p>
    <w:p w14:paraId="3198BD0C" w14:textId="5C79B9AB" w:rsidR="004C5F25" w:rsidRDefault="004C5F25" w:rsidP="00FE1EC4">
      <w:pPr>
        <w:pStyle w:val="ad"/>
        <w:numPr>
          <w:ilvl w:val="0"/>
          <w:numId w:val="20"/>
        </w:numPr>
        <w:ind w:leftChars="0"/>
        <w:rPr>
          <w:lang w:val="en-US"/>
        </w:rPr>
      </w:pPr>
      <w:r w:rsidRPr="00FE1EC4">
        <w:rPr>
          <w:rFonts w:hint="eastAsia"/>
          <w:lang w:val="en-US"/>
        </w:rPr>
        <w:t>目標</w:t>
      </w:r>
    </w:p>
    <w:p w14:paraId="1BC7D456" w14:textId="7FC87B99" w:rsidR="00337A05" w:rsidRPr="00337A05" w:rsidRDefault="00FD2C23" w:rsidP="00337A05">
      <w:pPr>
        <w:pStyle w:val="ad"/>
        <w:numPr>
          <w:ilvl w:val="1"/>
          <w:numId w:val="20"/>
        </w:numPr>
        <w:ind w:leftChars="0"/>
      </w:pPr>
      <w:r>
        <w:rPr>
          <w:rFonts w:hint="eastAsia"/>
        </w:rPr>
        <w:t>画像にフィルタを使って加工する。フィルタによって、画像がどのように変化したか、結果として画像を見る人にどのような印象を与えるようになったかを考えることができるようにする。</w:t>
      </w:r>
    </w:p>
    <w:p w14:paraId="10EAB4FF" w14:textId="40CC37B2" w:rsidR="004C5F25" w:rsidRDefault="004C5F25" w:rsidP="00FE1EC4">
      <w:pPr>
        <w:pStyle w:val="ad"/>
        <w:numPr>
          <w:ilvl w:val="0"/>
          <w:numId w:val="20"/>
        </w:numPr>
        <w:ind w:leftChars="0"/>
        <w:rPr>
          <w:lang w:val="en-US"/>
        </w:rPr>
      </w:pPr>
      <w:r w:rsidRPr="00FE1EC4">
        <w:rPr>
          <w:rFonts w:hint="eastAsia"/>
          <w:lang w:val="en-US"/>
        </w:rPr>
        <w:t>評価基準</w:t>
      </w:r>
    </w:p>
    <w:p w14:paraId="1BBAEDF8" w14:textId="77777777" w:rsidR="00FD2C23" w:rsidRPr="00337A05" w:rsidRDefault="00FD2C23" w:rsidP="00FD2C23">
      <w:pPr>
        <w:pStyle w:val="ad"/>
        <w:numPr>
          <w:ilvl w:val="1"/>
          <w:numId w:val="20"/>
        </w:numPr>
        <w:ind w:leftChars="0"/>
      </w:pPr>
      <w:r>
        <w:rPr>
          <w:rFonts w:hint="eastAsia"/>
        </w:rPr>
        <w:t>フィルターによる加工の結果について、与える印象の変化を言葉で表現できる。</w:t>
      </w:r>
    </w:p>
    <w:p w14:paraId="140CB929" w14:textId="39915EEB" w:rsidR="004C5F25" w:rsidRDefault="004C5F25" w:rsidP="00FE1EC4">
      <w:pPr>
        <w:pStyle w:val="ad"/>
        <w:numPr>
          <w:ilvl w:val="0"/>
          <w:numId w:val="20"/>
        </w:numPr>
        <w:ind w:leftChars="0"/>
        <w:rPr>
          <w:lang w:val="en-US"/>
        </w:rPr>
      </w:pPr>
      <w:r w:rsidRPr="00FE1EC4">
        <w:rPr>
          <w:rFonts w:hint="eastAsia"/>
          <w:lang w:val="en-US"/>
        </w:rPr>
        <w:t>第</w:t>
      </w:r>
      <w:r w:rsidR="0067269E">
        <w:rPr>
          <w:lang w:val="en-US"/>
        </w:rPr>
        <w:t>2</w:t>
      </w:r>
      <w:r w:rsidR="0067269E">
        <w:rPr>
          <w:rFonts w:hint="eastAsia"/>
          <w:lang w:val="en-US"/>
        </w:rPr>
        <w:t>時</w:t>
      </w:r>
      <w:r w:rsidRPr="00FE1EC4">
        <w:rPr>
          <w:rFonts w:hint="eastAsia"/>
          <w:lang w:val="en-US"/>
        </w:rPr>
        <w:t>の展開</w:t>
      </w:r>
    </w:p>
    <w:p w14:paraId="1986BD62" w14:textId="0ACA8B35" w:rsidR="0047473F" w:rsidRDefault="0047473F" w:rsidP="00337A05">
      <w:pPr>
        <w:pStyle w:val="ad"/>
        <w:numPr>
          <w:ilvl w:val="1"/>
          <w:numId w:val="20"/>
        </w:numPr>
        <w:ind w:leftChars="0"/>
      </w:pPr>
      <w:r>
        <w:rPr>
          <w:rFonts w:hint="eastAsia"/>
        </w:rPr>
        <w:t>本時の授業では、画像加工ツールを用いて、画像の加工を行う。加工自体はツールを使うため、容易に複数の加工を試すことができ、また生徒の興味・関心を</w:t>
      </w:r>
      <w:r>
        <w:rPr>
          <w:rFonts w:hint="eastAsia"/>
        </w:rPr>
        <w:t>惹く</w:t>
      </w:r>
      <w:r>
        <w:rPr>
          <w:rFonts w:hint="eastAsia"/>
        </w:rPr>
        <w:t>と予想できる。加工の結果得られた画像について、「どのフィルタをかけた結果、どのような変化が起きたか」、また「変化の結果、与える印象がどのように変わったか」を記録させ、画像の加工がどのような結果につながるか</w:t>
      </w:r>
      <w:r>
        <w:rPr>
          <w:rFonts w:hint="eastAsia"/>
        </w:rPr>
        <w:t>複数回試行することを通して、「思考・判断・表現」の観点について評価を行う。</w:t>
      </w:r>
    </w:p>
    <w:tbl>
      <w:tblPr>
        <w:tblStyle w:val="ae"/>
        <w:tblW w:w="0" w:type="auto"/>
        <w:tblLook w:val="04A0" w:firstRow="1" w:lastRow="0" w:firstColumn="1" w:lastColumn="0" w:noHBand="0" w:noVBand="1"/>
      </w:tblPr>
      <w:tblGrid>
        <w:gridCol w:w="5949"/>
        <w:gridCol w:w="4204"/>
      </w:tblGrid>
      <w:tr w:rsidR="00762050" w14:paraId="4666D90B" w14:textId="77777777" w:rsidTr="00762050">
        <w:tc>
          <w:tcPr>
            <w:tcW w:w="5949" w:type="dxa"/>
          </w:tcPr>
          <w:p w14:paraId="08BA9299" w14:textId="77777777" w:rsidR="00762050" w:rsidRDefault="00762050" w:rsidP="00762050">
            <w:pPr>
              <w:jc w:val="center"/>
            </w:pPr>
            <w:r>
              <w:rPr>
                <w:rFonts w:hint="eastAsia"/>
              </w:rPr>
              <w:t>学習活動</w:t>
            </w:r>
          </w:p>
        </w:tc>
        <w:tc>
          <w:tcPr>
            <w:tcW w:w="4204" w:type="dxa"/>
          </w:tcPr>
          <w:p w14:paraId="7896A5E2" w14:textId="77777777" w:rsidR="00762050" w:rsidRDefault="00762050" w:rsidP="00762050">
            <w:pPr>
              <w:jc w:val="center"/>
            </w:pPr>
            <w:r>
              <w:rPr>
                <w:rFonts w:hint="eastAsia"/>
              </w:rPr>
              <w:t>評価と配慮事項</w:t>
            </w:r>
          </w:p>
        </w:tc>
      </w:tr>
      <w:tr w:rsidR="00762050" w14:paraId="3A1D5B32" w14:textId="77777777" w:rsidTr="00762050">
        <w:tc>
          <w:tcPr>
            <w:tcW w:w="5949" w:type="dxa"/>
          </w:tcPr>
          <w:p w14:paraId="72A16444" w14:textId="77777777" w:rsidR="00762050" w:rsidRDefault="00762050" w:rsidP="00C868CF">
            <w:pPr>
              <w:pStyle w:val="ad"/>
              <w:numPr>
                <w:ilvl w:val="0"/>
                <w:numId w:val="6"/>
              </w:numPr>
              <w:ind w:leftChars="0"/>
              <w:rPr>
                <w:lang w:val="en-US"/>
              </w:rPr>
            </w:pPr>
            <w:r w:rsidRPr="000A0C7B">
              <w:rPr>
                <w:rFonts w:hint="eastAsia"/>
                <w:lang w:val="en-US"/>
              </w:rPr>
              <w:t>画像を加工するツールの基本操作を伝える。アカウントの準備、ログイン</w:t>
            </w:r>
            <w:r>
              <w:rPr>
                <w:rFonts w:hint="eastAsia"/>
                <w:lang w:val="en-US"/>
              </w:rPr>
              <w:t>、サンプルの取り込み</w:t>
            </w:r>
            <w:r w:rsidRPr="000A0C7B">
              <w:rPr>
                <w:rFonts w:hint="eastAsia"/>
                <w:lang w:val="en-US"/>
              </w:rPr>
              <w:t>など</w:t>
            </w:r>
            <w:r>
              <w:rPr>
                <w:rFonts w:hint="eastAsia"/>
                <w:lang w:val="en-US"/>
              </w:rPr>
              <w:t>、</w:t>
            </w:r>
            <w:r w:rsidRPr="000A0C7B">
              <w:rPr>
                <w:rFonts w:hint="eastAsia"/>
                <w:lang w:val="en-US"/>
              </w:rPr>
              <w:t>必要な手順を踏み、次の加工作業の準備を行う。</w:t>
            </w:r>
          </w:p>
          <w:p w14:paraId="34908CC6" w14:textId="77777777" w:rsidR="00762050" w:rsidRDefault="00762050" w:rsidP="00C868CF">
            <w:pPr>
              <w:rPr>
                <w:lang w:val="en-US"/>
              </w:rPr>
            </w:pPr>
          </w:p>
          <w:p w14:paraId="28755C60" w14:textId="77777777" w:rsidR="00762050" w:rsidRPr="0046409A" w:rsidRDefault="00762050" w:rsidP="00C868CF">
            <w:pPr>
              <w:rPr>
                <w:lang w:val="en-US"/>
              </w:rPr>
            </w:pPr>
          </w:p>
          <w:p w14:paraId="39659D8D" w14:textId="77777777" w:rsidR="00762050" w:rsidRDefault="00762050" w:rsidP="00C868CF">
            <w:pPr>
              <w:pStyle w:val="ad"/>
              <w:numPr>
                <w:ilvl w:val="0"/>
                <w:numId w:val="6"/>
              </w:numPr>
              <w:ind w:leftChars="0"/>
              <w:rPr>
                <w:lang w:val="en-US"/>
              </w:rPr>
            </w:pPr>
            <w:r>
              <w:rPr>
                <w:rFonts w:hint="eastAsia"/>
                <w:lang w:val="en-US"/>
              </w:rPr>
              <w:t>ツールを使い、画像を表示して、加工を行う。</w:t>
            </w:r>
          </w:p>
          <w:p w14:paraId="0A59F96D" w14:textId="77777777" w:rsidR="00762050" w:rsidRDefault="00762050" w:rsidP="00C868CF">
            <w:pPr>
              <w:rPr>
                <w:lang w:val="en-US"/>
              </w:rPr>
            </w:pPr>
          </w:p>
          <w:p w14:paraId="38C27DD9" w14:textId="77777777" w:rsidR="00762050" w:rsidRPr="0046409A" w:rsidRDefault="00762050" w:rsidP="00C868CF">
            <w:pPr>
              <w:rPr>
                <w:lang w:val="en-US"/>
              </w:rPr>
            </w:pPr>
          </w:p>
          <w:p w14:paraId="1862D0F7" w14:textId="77777777" w:rsidR="00762050" w:rsidRPr="000A0C7B" w:rsidRDefault="00762050" w:rsidP="00C868CF">
            <w:pPr>
              <w:pStyle w:val="ad"/>
              <w:numPr>
                <w:ilvl w:val="0"/>
                <w:numId w:val="6"/>
              </w:numPr>
              <w:ind w:leftChars="0"/>
              <w:rPr>
                <w:lang w:val="en-US"/>
              </w:rPr>
            </w:pPr>
            <w:r>
              <w:rPr>
                <w:rFonts w:hint="eastAsia"/>
                <w:lang w:val="en-US"/>
              </w:rPr>
              <w:t>加工した結果の画像を保存する。その画像について、・フィルターの名前、・加工した結果、どのような印象の画像になったか、ワークシートに記録する。</w:t>
            </w:r>
          </w:p>
        </w:tc>
        <w:tc>
          <w:tcPr>
            <w:tcW w:w="4204" w:type="dxa"/>
          </w:tcPr>
          <w:p w14:paraId="21F7531F" w14:textId="77777777" w:rsidR="00762050" w:rsidRDefault="00762050" w:rsidP="00C868CF">
            <w:pPr>
              <w:pStyle w:val="ad"/>
              <w:numPr>
                <w:ilvl w:val="0"/>
                <w:numId w:val="1"/>
              </w:numPr>
              <w:ind w:leftChars="0"/>
            </w:pPr>
            <w:r>
              <w:rPr>
                <w:rFonts w:hint="eastAsia"/>
              </w:rPr>
              <w:t>ツールの基本操作（画像を開く・フィルターをかける・戻す・保存する・ダウンロードする）については時間を取ると、演習をスムーズに行える。</w:t>
            </w:r>
          </w:p>
          <w:p w14:paraId="283C995D" w14:textId="77777777" w:rsidR="00762050" w:rsidRDefault="00762050" w:rsidP="00C868CF">
            <w:pPr>
              <w:pStyle w:val="ad"/>
              <w:numPr>
                <w:ilvl w:val="0"/>
                <w:numId w:val="1"/>
              </w:numPr>
              <w:ind w:leftChars="0"/>
            </w:pPr>
            <w:r>
              <w:rPr>
                <w:rFonts w:hint="eastAsia"/>
              </w:rPr>
              <w:t>フィルターの名称には英単語など独自の表現があるため、適宜解説する。</w:t>
            </w:r>
          </w:p>
          <w:p w14:paraId="37D45B1A" w14:textId="77777777" w:rsidR="00762050" w:rsidRDefault="00762050" w:rsidP="00C868CF">
            <w:pPr>
              <w:pStyle w:val="ad"/>
              <w:numPr>
                <w:ilvl w:val="0"/>
                <w:numId w:val="1"/>
              </w:numPr>
              <w:ind w:leftChars="0"/>
            </w:pPr>
            <w:r>
              <w:rPr>
                <w:rFonts w:hint="eastAsia"/>
              </w:rPr>
              <w:t>一つの画像に複数のフィルターをかけることもできる。同じ二つのフィルターでも、加工の順序によって、結果が変わることも伝えるとよい。</w:t>
            </w:r>
          </w:p>
          <w:p w14:paraId="68B7D7DF" w14:textId="77777777" w:rsidR="00762050" w:rsidRPr="00322988" w:rsidRDefault="00762050" w:rsidP="00C868CF">
            <w:pPr>
              <w:rPr>
                <w:lang w:val="en-US"/>
              </w:rPr>
            </w:pPr>
          </w:p>
          <w:p w14:paraId="6FE187A3" w14:textId="77777777" w:rsidR="00762050" w:rsidRDefault="00762050" w:rsidP="00C868CF">
            <w:pPr>
              <w:pStyle w:val="ad"/>
              <w:numPr>
                <w:ilvl w:val="0"/>
                <w:numId w:val="1"/>
              </w:numPr>
              <w:ind w:leftChars="0"/>
            </w:pPr>
            <w:r>
              <w:rPr>
                <w:rFonts w:hint="eastAsia"/>
              </w:rPr>
              <w:t>思</w:t>
            </w:r>
            <w:r>
              <w:rPr>
                <w:rFonts w:hint="eastAsia"/>
                <w:lang w:val="en-US"/>
              </w:rPr>
              <w:t>①ワークシート、加工した画像ファイル</w:t>
            </w:r>
          </w:p>
        </w:tc>
      </w:tr>
    </w:tbl>
    <w:p w14:paraId="4197AE97" w14:textId="53E28D41" w:rsidR="004C5F25" w:rsidRDefault="004B2E3D" w:rsidP="00FE1EC4">
      <w:pPr>
        <w:pStyle w:val="ad"/>
        <w:numPr>
          <w:ilvl w:val="0"/>
          <w:numId w:val="20"/>
        </w:numPr>
        <w:ind w:leftChars="0"/>
        <w:rPr>
          <w:lang w:val="en-US"/>
        </w:rPr>
      </w:pPr>
      <w:r w:rsidRPr="00FE1EC4">
        <w:rPr>
          <w:rFonts w:hint="eastAsia"/>
          <w:lang w:val="en-US"/>
        </w:rPr>
        <w:t>第</w:t>
      </w:r>
      <w:r w:rsidRPr="00FE1EC4">
        <w:rPr>
          <w:rFonts w:hint="eastAsia"/>
          <w:lang w:val="en-US"/>
        </w:rPr>
        <w:t>3</w:t>
      </w:r>
      <w:r w:rsidRPr="00FE1EC4">
        <w:rPr>
          <w:rFonts w:hint="eastAsia"/>
          <w:lang w:val="en-US"/>
        </w:rPr>
        <w:t>時における「思考・判断・表現」の指導と評価の方法</w:t>
      </w:r>
    </w:p>
    <w:p w14:paraId="3AEE7FE1" w14:textId="75E5963B" w:rsidR="00A127CB" w:rsidRDefault="00762050" w:rsidP="00762050">
      <w:pPr>
        <w:pStyle w:val="ad"/>
        <w:numPr>
          <w:ilvl w:val="1"/>
          <w:numId w:val="20"/>
        </w:numPr>
        <w:ind w:leftChars="0"/>
      </w:pPr>
      <w:r>
        <w:rPr>
          <w:rFonts w:hint="eastAsia"/>
          <w:lang w:val="en-US"/>
        </w:rPr>
        <w:t xml:space="preserve">　本時の評価規準は、「</w:t>
      </w:r>
      <w:r w:rsidR="00A127CB">
        <w:rPr>
          <w:rFonts w:hint="eastAsia"/>
        </w:rPr>
        <w:t>フィルターによる加工の結果について、与える印象の変化を言葉で表現できる</w:t>
      </w:r>
      <w:r>
        <w:rPr>
          <w:rFonts w:hint="eastAsia"/>
        </w:rPr>
        <w:t>」である。加工の種類と、その加工の結果でどのような印象になるか、</w:t>
      </w:r>
      <w:r w:rsidR="00A127CB">
        <w:rPr>
          <w:rFonts w:hint="eastAsia"/>
        </w:rPr>
        <w:t>生徒に試行の結果を</w:t>
      </w:r>
      <w:r>
        <w:rPr>
          <w:rFonts w:hint="eastAsia"/>
        </w:rPr>
        <w:t>ワークシート</w:t>
      </w:r>
      <w:r w:rsidR="00A127CB">
        <w:rPr>
          <w:rFonts w:hint="eastAsia"/>
        </w:rPr>
        <w:t>に記録させ、それを</w:t>
      </w:r>
      <w:r>
        <w:rPr>
          <w:rFonts w:hint="eastAsia"/>
        </w:rPr>
        <w:t>資料として評価を行う。</w:t>
      </w:r>
    </w:p>
    <w:p w14:paraId="03C143E2" w14:textId="21492275" w:rsidR="00A127CB" w:rsidRDefault="00A127CB" w:rsidP="00A127CB"/>
    <w:tbl>
      <w:tblPr>
        <w:tblStyle w:val="ae"/>
        <w:tblW w:w="0" w:type="auto"/>
        <w:tblLook w:val="04A0" w:firstRow="1" w:lastRow="0" w:firstColumn="1" w:lastColumn="0" w:noHBand="0" w:noVBand="1"/>
      </w:tblPr>
      <w:tblGrid>
        <w:gridCol w:w="3539"/>
        <w:gridCol w:w="6614"/>
      </w:tblGrid>
      <w:tr w:rsidR="00A127CB" w14:paraId="37FF8EC8" w14:textId="77777777" w:rsidTr="00A127CB">
        <w:tc>
          <w:tcPr>
            <w:tcW w:w="3539" w:type="dxa"/>
          </w:tcPr>
          <w:p w14:paraId="53B395DA" w14:textId="0AE57D1F" w:rsidR="00A127CB" w:rsidRDefault="00A127CB" w:rsidP="00A127CB">
            <w:pPr>
              <w:jc w:val="center"/>
              <w:rPr>
                <w:rFonts w:hint="eastAsia"/>
              </w:rPr>
            </w:pPr>
            <w:r>
              <w:rPr>
                <w:rFonts w:hint="eastAsia"/>
              </w:rPr>
              <w:t>評価</w:t>
            </w:r>
          </w:p>
        </w:tc>
        <w:tc>
          <w:tcPr>
            <w:tcW w:w="6614" w:type="dxa"/>
          </w:tcPr>
          <w:p w14:paraId="2B88BE76" w14:textId="2458C23B" w:rsidR="00A127CB" w:rsidRDefault="00A127CB" w:rsidP="00A127CB">
            <w:pPr>
              <w:jc w:val="center"/>
              <w:rPr>
                <w:rFonts w:hint="eastAsia"/>
              </w:rPr>
            </w:pPr>
            <w:r>
              <w:rPr>
                <w:rFonts w:hint="eastAsia"/>
              </w:rPr>
              <w:t>評価の観点</w:t>
            </w:r>
          </w:p>
        </w:tc>
      </w:tr>
      <w:tr w:rsidR="00A127CB" w14:paraId="1E2C417B" w14:textId="77777777" w:rsidTr="00A127CB">
        <w:tc>
          <w:tcPr>
            <w:tcW w:w="3539" w:type="dxa"/>
          </w:tcPr>
          <w:p w14:paraId="3423BD57" w14:textId="1BB6DFE8" w:rsidR="00A127CB" w:rsidRDefault="006E2FED" w:rsidP="00A127CB">
            <w:pPr>
              <w:rPr>
                <w:rFonts w:hint="eastAsia"/>
              </w:rPr>
            </w:pPr>
            <w:r>
              <w:rPr>
                <w:rFonts w:hint="eastAsia"/>
              </w:rPr>
              <w:t>「おおむね満足できる」状況（</w:t>
            </w:r>
            <w:r>
              <w:rPr>
                <w:rFonts w:hint="eastAsia"/>
              </w:rPr>
              <w:t>B)</w:t>
            </w:r>
          </w:p>
        </w:tc>
        <w:tc>
          <w:tcPr>
            <w:tcW w:w="6614" w:type="dxa"/>
          </w:tcPr>
          <w:p w14:paraId="5A237AD6" w14:textId="63727900" w:rsidR="00A127CB" w:rsidRDefault="006E2FED" w:rsidP="00A127CB">
            <w:pPr>
              <w:rPr>
                <w:rFonts w:hint="eastAsia"/>
              </w:rPr>
            </w:pPr>
            <w:r>
              <w:rPr>
                <w:rFonts w:hint="eastAsia"/>
              </w:rPr>
              <w:t>フィルターによる加工の結果について、与える印象の変化を言葉で表現できる。</w:t>
            </w:r>
          </w:p>
        </w:tc>
      </w:tr>
      <w:tr w:rsidR="006E2FED" w14:paraId="2469A55C" w14:textId="77777777" w:rsidTr="00A127CB">
        <w:tc>
          <w:tcPr>
            <w:tcW w:w="3539" w:type="dxa"/>
          </w:tcPr>
          <w:p w14:paraId="7978C89D" w14:textId="7002AA7C" w:rsidR="006E2FED" w:rsidRPr="006E2FED" w:rsidRDefault="006E2FED" w:rsidP="00A127CB">
            <w:pPr>
              <w:rPr>
                <w:lang w:val="en-US"/>
              </w:rPr>
            </w:pPr>
            <w:r>
              <w:rPr>
                <w:rFonts w:hint="eastAsia"/>
              </w:rPr>
              <w:t>「十分満足できる」状況（</w:t>
            </w:r>
            <w:r>
              <w:rPr>
                <w:rFonts w:hint="eastAsia"/>
              </w:rPr>
              <w:t>A</w:t>
            </w:r>
            <w:r>
              <w:rPr>
                <w:rFonts w:hint="eastAsia"/>
              </w:rPr>
              <w:t>）</w:t>
            </w:r>
          </w:p>
        </w:tc>
        <w:tc>
          <w:tcPr>
            <w:tcW w:w="6614" w:type="dxa"/>
          </w:tcPr>
          <w:p w14:paraId="29B51EC1" w14:textId="5A89169B" w:rsidR="006E2FED" w:rsidRPr="006E2FED" w:rsidRDefault="006E2FED" w:rsidP="00A127CB">
            <w:pPr>
              <w:rPr>
                <w:rFonts w:hint="eastAsia"/>
                <w:lang w:val="en-US"/>
              </w:rPr>
            </w:pPr>
            <w:r>
              <w:rPr>
                <w:rFonts w:hint="eastAsia"/>
              </w:rPr>
              <w:t>画像を加工することで、見る人に与える印象を操作できることを説明できる。</w:t>
            </w:r>
          </w:p>
        </w:tc>
      </w:tr>
    </w:tbl>
    <w:p w14:paraId="0DBB9D7A" w14:textId="77777777" w:rsidR="00A127CB" w:rsidRPr="00A127CB" w:rsidRDefault="00A127CB" w:rsidP="00A127CB">
      <w:pPr>
        <w:rPr>
          <w:rFonts w:hint="eastAsia"/>
        </w:rPr>
      </w:pPr>
    </w:p>
    <w:p w14:paraId="12CD80F0" w14:textId="094E4547" w:rsidR="004C5F25" w:rsidRDefault="004B2E3D" w:rsidP="005429E7">
      <w:pPr>
        <w:pStyle w:val="4"/>
        <w:rPr>
          <w:lang w:val="en-US"/>
        </w:rPr>
      </w:pPr>
      <w:r>
        <w:rPr>
          <w:lang w:val="en-US"/>
        </w:rPr>
        <w:lastRenderedPageBreak/>
        <w:t>(</w:t>
      </w:r>
      <w:r>
        <w:rPr>
          <w:rFonts w:hint="eastAsia"/>
          <w:lang w:val="en-US"/>
        </w:rPr>
        <w:t>2)</w:t>
      </w:r>
      <w:r>
        <w:rPr>
          <w:rFonts w:hint="eastAsia"/>
          <w:lang w:val="en-US"/>
        </w:rPr>
        <w:t>本単元における「</w:t>
      </w:r>
      <w:r w:rsidR="009314B8">
        <w:rPr>
          <w:rFonts w:hint="eastAsia"/>
          <w:lang w:val="en-US"/>
        </w:rPr>
        <w:t>知識・技能</w:t>
      </w:r>
      <w:r>
        <w:rPr>
          <w:rFonts w:hint="eastAsia"/>
          <w:lang w:val="en-US"/>
        </w:rPr>
        <w:t>」の指導と評価</w:t>
      </w:r>
    </w:p>
    <w:p w14:paraId="07BF9014" w14:textId="1752A735" w:rsidR="00DD7E8D" w:rsidRDefault="004B2E3D" w:rsidP="00FE1EC4">
      <w:pPr>
        <w:pStyle w:val="ad"/>
        <w:numPr>
          <w:ilvl w:val="0"/>
          <w:numId w:val="21"/>
        </w:numPr>
        <w:ind w:leftChars="0"/>
        <w:rPr>
          <w:lang w:val="en-US"/>
        </w:rPr>
      </w:pPr>
      <w:r w:rsidRPr="00FE1EC4">
        <w:rPr>
          <w:rFonts w:hint="eastAsia"/>
          <w:lang w:val="en-US"/>
        </w:rPr>
        <w:t>第</w:t>
      </w:r>
      <w:r w:rsidRPr="00FE1EC4">
        <w:rPr>
          <w:rFonts w:hint="eastAsia"/>
          <w:lang w:val="en-US"/>
        </w:rPr>
        <w:t>1</w:t>
      </w:r>
      <w:r w:rsidRPr="00FE1EC4">
        <w:rPr>
          <w:rFonts w:hint="eastAsia"/>
          <w:lang w:val="en-US"/>
        </w:rPr>
        <w:t>時における「</w:t>
      </w:r>
      <w:r w:rsidR="009314B8">
        <w:rPr>
          <w:rFonts w:hint="eastAsia"/>
          <w:lang w:val="en-US"/>
        </w:rPr>
        <w:t>知識・技能</w:t>
      </w:r>
      <w:r w:rsidRPr="00FE1EC4">
        <w:rPr>
          <w:rFonts w:hint="eastAsia"/>
          <w:lang w:val="en-US"/>
        </w:rPr>
        <w:t>」の指導と評価</w:t>
      </w:r>
    </w:p>
    <w:p w14:paraId="2113EAAC" w14:textId="77777777" w:rsidR="00446D42" w:rsidRDefault="00DD7E8D" w:rsidP="00DD7E8D">
      <w:pPr>
        <w:rPr>
          <w:lang w:val="en-US"/>
        </w:rPr>
      </w:pPr>
      <w:r>
        <w:rPr>
          <w:rFonts w:hint="eastAsia"/>
          <w:lang w:val="en-US"/>
        </w:rPr>
        <w:t xml:space="preserve">　第</w:t>
      </w:r>
      <w:r>
        <w:rPr>
          <w:rFonts w:hint="eastAsia"/>
          <w:lang w:val="en-US"/>
        </w:rPr>
        <w:t>1</w:t>
      </w:r>
      <w:r>
        <w:rPr>
          <w:rFonts w:hint="eastAsia"/>
          <w:lang w:val="en-US"/>
        </w:rPr>
        <w:t>時では、</w:t>
      </w:r>
      <w:r w:rsidR="00BF0CA5">
        <w:rPr>
          <w:rFonts w:hint="eastAsia"/>
          <w:lang w:val="en-US"/>
        </w:rPr>
        <w:t>ツールに初めて触れる時間であるため、ツールに習熟することに時間をとる。</w:t>
      </w:r>
      <w:r w:rsidR="00BF0CA5">
        <w:rPr>
          <w:rFonts w:hint="eastAsia"/>
          <w:lang w:val="en-US"/>
        </w:rPr>
        <w:t>その上で、</w:t>
      </w:r>
      <w:r>
        <w:rPr>
          <w:rFonts w:hint="eastAsia"/>
          <w:lang w:val="en-US"/>
        </w:rPr>
        <w:t>コンピュータ上の色の表現方法である加法混色の仕組みを理解することに着目する。</w:t>
      </w:r>
    </w:p>
    <w:p w14:paraId="6D7ED4F9" w14:textId="59CFF2F6" w:rsidR="00446D42" w:rsidRDefault="00446D42" w:rsidP="00DD7E8D">
      <w:pPr>
        <w:rPr>
          <w:lang w:val="en-US"/>
        </w:rPr>
      </w:pPr>
      <w:r>
        <w:rPr>
          <w:rFonts w:hint="eastAsia"/>
          <w:lang w:val="en-US"/>
        </w:rPr>
        <w:t xml:space="preserve">　</w:t>
      </w:r>
      <w:r w:rsidR="00BF0CA5">
        <w:rPr>
          <w:rFonts w:hint="eastAsia"/>
          <w:lang w:val="en-US"/>
        </w:rPr>
        <w:t>色々な色の組み合わせ・数値の組み合わせ</w:t>
      </w:r>
      <w:r w:rsidR="00584D90">
        <w:rPr>
          <w:rFonts w:hint="eastAsia"/>
          <w:lang w:val="en-US"/>
        </w:rPr>
        <w:t>を行わせ、その</w:t>
      </w:r>
      <w:r>
        <w:rPr>
          <w:rFonts w:hint="eastAsia"/>
          <w:lang w:val="en-US"/>
        </w:rPr>
        <w:t>結果をワークシートに記録させ、指導を行う。</w:t>
      </w:r>
    </w:p>
    <w:p w14:paraId="4E10AFF6" w14:textId="1A5CFC6D" w:rsidR="00DD7E8D" w:rsidRPr="00DD7E8D" w:rsidRDefault="00446D42" w:rsidP="00DD7E8D">
      <w:pPr>
        <w:rPr>
          <w:rFonts w:hint="eastAsia"/>
          <w:lang w:val="en-US"/>
        </w:rPr>
      </w:pPr>
      <w:r>
        <w:rPr>
          <w:rFonts w:hint="eastAsia"/>
          <w:lang w:val="en-US"/>
        </w:rPr>
        <w:t xml:space="preserve">　なお、「態度」を</w:t>
      </w:r>
      <w:r w:rsidR="00BF0CA5">
        <w:rPr>
          <w:rFonts w:hint="eastAsia"/>
          <w:lang w:val="en-US"/>
        </w:rPr>
        <w:t>見とるポイントとして、</w:t>
      </w:r>
      <w:r>
        <w:rPr>
          <w:rFonts w:hint="eastAsia"/>
          <w:lang w:val="en-US"/>
        </w:rPr>
        <w:t>「試行中に、当て推量</w:t>
      </w:r>
      <w:r w:rsidR="00BF0CA5">
        <w:rPr>
          <w:rFonts w:hint="eastAsia"/>
          <w:lang w:val="en-US"/>
        </w:rPr>
        <w:t>ではなく、系統的な試行をしているかどうか</w:t>
      </w:r>
      <w:r>
        <w:rPr>
          <w:rFonts w:hint="eastAsia"/>
          <w:lang w:val="en-US"/>
        </w:rPr>
        <w:t>」を挙げることができる</w:t>
      </w:r>
      <w:r w:rsidR="00BF0CA5">
        <w:rPr>
          <w:rFonts w:hint="eastAsia"/>
          <w:lang w:val="en-US"/>
        </w:rPr>
        <w:t>。</w:t>
      </w:r>
      <w:r>
        <w:rPr>
          <w:rFonts w:hint="eastAsia"/>
          <w:lang w:val="en-US"/>
        </w:rPr>
        <w:t>試行をはじめた当初は、当て推量になりがちであるが、数回繰り返す中で系統的な取り組みをするようになる。</w:t>
      </w:r>
      <w:r w:rsidR="00BF0CA5">
        <w:rPr>
          <w:rFonts w:hint="eastAsia"/>
          <w:lang w:val="en-US"/>
        </w:rPr>
        <w:t>たとえば、「</w:t>
      </w:r>
      <w:r w:rsidR="00BF0CA5">
        <w:rPr>
          <w:rFonts w:hint="eastAsia"/>
          <w:lang w:val="en-US"/>
        </w:rPr>
        <w:t>2</w:t>
      </w:r>
      <w:r w:rsidR="00BF0CA5">
        <w:rPr>
          <w:rFonts w:hint="eastAsia"/>
          <w:lang w:val="en-US"/>
        </w:rPr>
        <w:t>色を固定した上で</w:t>
      </w:r>
      <w:r w:rsidR="00BF0CA5">
        <w:rPr>
          <w:rFonts w:hint="eastAsia"/>
          <w:lang w:val="en-US"/>
        </w:rPr>
        <w:t>1</w:t>
      </w:r>
      <w:r w:rsidR="00BF0CA5">
        <w:rPr>
          <w:rFonts w:hint="eastAsia"/>
          <w:lang w:val="en-US"/>
        </w:rPr>
        <w:t>色を少しずつ値を変更していく」、「減法混色の</w:t>
      </w:r>
      <w:r>
        <w:rPr>
          <w:rFonts w:hint="eastAsia"/>
          <w:lang w:val="en-US"/>
        </w:rPr>
        <w:t>色の組み合わせの</w:t>
      </w:r>
      <w:r w:rsidR="00BF0CA5">
        <w:rPr>
          <w:rFonts w:hint="eastAsia"/>
          <w:lang w:val="en-US"/>
        </w:rPr>
        <w:t>例と対比する」</w:t>
      </w:r>
      <w:r>
        <w:rPr>
          <w:rFonts w:hint="eastAsia"/>
          <w:lang w:val="en-US"/>
        </w:rPr>
        <w:t>などで</w:t>
      </w:r>
      <w:r w:rsidR="00BF0CA5">
        <w:rPr>
          <w:rFonts w:hint="eastAsia"/>
          <w:lang w:val="en-US"/>
        </w:rPr>
        <w:t>ある。</w:t>
      </w:r>
    </w:p>
    <w:p w14:paraId="10530D48" w14:textId="78528318" w:rsidR="004B2E3D" w:rsidRDefault="004B2E3D" w:rsidP="00FE1EC4">
      <w:pPr>
        <w:pStyle w:val="ad"/>
        <w:numPr>
          <w:ilvl w:val="0"/>
          <w:numId w:val="21"/>
        </w:numPr>
        <w:ind w:leftChars="0"/>
        <w:rPr>
          <w:lang w:val="en-US"/>
        </w:rPr>
      </w:pPr>
      <w:r w:rsidRPr="00FE1EC4">
        <w:rPr>
          <w:rFonts w:hint="eastAsia"/>
          <w:lang w:val="en-US"/>
        </w:rPr>
        <w:t>第</w:t>
      </w:r>
      <w:r w:rsidRPr="00FE1EC4">
        <w:rPr>
          <w:rFonts w:hint="eastAsia"/>
          <w:lang w:val="en-US"/>
        </w:rPr>
        <w:t>3</w:t>
      </w:r>
      <w:r w:rsidRPr="00FE1EC4">
        <w:rPr>
          <w:rFonts w:hint="eastAsia"/>
          <w:lang w:val="en-US"/>
        </w:rPr>
        <w:t>時における「</w:t>
      </w:r>
      <w:r w:rsidR="0067269E">
        <w:rPr>
          <w:rFonts w:hint="eastAsia"/>
          <w:lang w:val="en-US"/>
        </w:rPr>
        <w:t>知識・技能</w:t>
      </w:r>
      <w:r w:rsidRPr="00FE1EC4">
        <w:rPr>
          <w:rFonts w:hint="eastAsia"/>
          <w:lang w:val="en-US"/>
        </w:rPr>
        <w:t>」の指導と評価</w:t>
      </w:r>
    </w:p>
    <w:p w14:paraId="6168E0E2" w14:textId="77777777" w:rsidR="00584D90" w:rsidRDefault="00842D16" w:rsidP="00842D16">
      <w:r>
        <w:rPr>
          <w:rFonts w:hint="eastAsia"/>
          <w:lang w:val="en-US"/>
        </w:rPr>
        <w:t xml:space="preserve">　</w:t>
      </w:r>
      <w:r w:rsidR="00584D90">
        <w:rPr>
          <w:rFonts w:hint="eastAsia"/>
          <w:lang w:val="en-US"/>
        </w:rPr>
        <w:t>第</w:t>
      </w:r>
      <w:r w:rsidR="00584D90">
        <w:rPr>
          <w:rFonts w:hint="eastAsia"/>
          <w:lang w:val="en-US"/>
        </w:rPr>
        <w:t>3</w:t>
      </w:r>
      <w:r w:rsidR="00584D90">
        <w:rPr>
          <w:rFonts w:hint="eastAsia"/>
          <w:lang w:val="en-US"/>
        </w:rPr>
        <w:t>時では、</w:t>
      </w:r>
      <w:r w:rsidR="00584D90">
        <w:rPr>
          <w:rFonts w:hint="eastAsia"/>
        </w:rPr>
        <w:t>コンピュータ上の画像が、色の情報を持つ座標の情報の集まりであることを理解</w:t>
      </w:r>
      <w:r w:rsidR="00584D90">
        <w:rPr>
          <w:rFonts w:hint="eastAsia"/>
        </w:rPr>
        <w:t>することに着目する</w:t>
      </w:r>
      <w:r w:rsidR="00584D90">
        <w:rPr>
          <w:rFonts w:hint="eastAsia"/>
        </w:rPr>
        <w:t>。</w:t>
      </w:r>
    </w:p>
    <w:p w14:paraId="7D2686F5" w14:textId="77777777" w:rsidR="0067269E" w:rsidRDefault="00584D90" w:rsidP="00842D16">
      <w:r>
        <w:rPr>
          <w:rFonts w:hint="eastAsia"/>
          <w:lang w:eastAsia="ja"/>
        </w:rPr>
        <w:t xml:space="preserve">　</w:t>
      </w:r>
      <w:r w:rsidR="00842D16">
        <w:rPr>
          <w:rFonts w:hint="eastAsia"/>
        </w:rPr>
        <w:t>選択した画像の画素について、</w:t>
      </w:r>
      <w:r w:rsidR="0067269E">
        <w:rPr>
          <w:rFonts w:hint="eastAsia"/>
        </w:rPr>
        <w:t>その画素の</w:t>
      </w:r>
      <w:r w:rsidR="00842D16">
        <w:rPr>
          <w:rFonts w:hint="eastAsia"/>
        </w:rPr>
        <w:t>座標の</w:t>
      </w:r>
      <w:r w:rsidR="00842D16">
        <w:rPr>
          <w:rFonts w:hint="eastAsia"/>
        </w:rPr>
        <w:t>X</w:t>
      </w:r>
      <w:r w:rsidR="00842D16">
        <w:rPr>
          <w:rFonts w:hint="eastAsia"/>
        </w:rPr>
        <w:t>軸・</w:t>
      </w:r>
      <w:r w:rsidR="00842D16">
        <w:rPr>
          <w:rFonts w:hint="eastAsia"/>
        </w:rPr>
        <w:t>Y</w:t>
      </w:r>
      <w:r w:rsidR="00842D16">
        <w:rPr>
          <w:rFonts w:hint="eastAsia"/>
        </w:rPr>
        <w:t>軸の値を</w:t>
      </w:r>
      <w:r w:rsidR="0067269E">
        <w:rPr>
          <w:rFonts w:hint="eastAsia"/>
        </w:rPr>
        <w:t>ワークシートに記録させ、指導を行う。</w:t>
      </w:r>
    </w:p>
    <w:p w14:paraId="08A280F3" w14:textId="4A144F7A" w:rsidR="00842D16" w:rsidRPr="0067269E" w:rsidRDefault="0067269E" w:rsidP="00842D16">
      <w:pPr>
        <w:rPr>
          <w:rFonts w:hint="eastAsia"/>
        </w:rPr>
      </w:pPr>
      <w:r>
        <w:rPr>
          <w:rFonts w:hint="eastAsia"/>
          <w:lang w:eastAsia="ja"/>
        </w:rPr>
        <w:t xml:space="preserve">　</w:t>
      </w:r>
      <w:r>
        <w:rPr>
          <w:rFonts w:hint="eastAsia"/>
        </w:rPr>
        <w:t>次いで、</w:t>
      </w:r>
      <w:r w:rsidR="00842D16">
        <w:rPr>
          <w:rFonts w:hint="eastAsia"/>
        </w:rPr>
        <w:t>ある画像を記録・コピーをするためにどれだけの情報が必要か、色・画素を数値で表現できることを用いて、概算することができる</w:t>
      </w:r>
      <w:r>
        <w:rPr>
          <w:rFonts w:hint="eastAsia"/>
        </w:rPr>
        <w:t>ことを確認するため、ワークシートに計算結果を記録させる。</w:t>
      </w:r>
    </w:p>
    <w:sectPr w:rsidR="00842D16" w:rsidRPr="0067269E">
      <w:footerReference w:type="default" r:id="rId7"/>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24792" w14:textId="77777777" w:rsidR="00366D29" w:rsidRDefault="00366D29">
      <w:pPr>
        <w:spacing w:line="240" w:lineRule="auto"/>
      </w:pPr>
      <w:r>
        <w:separator/>
      </w:r>
    </w:p>
  </w:endnote>
  <w:endnote w:type="continuationSeparator" w:id="0">
    <w:p w14:paraId="3F9D3BD5" w14:textId="77777777" w:rsidR="00366D29" w:rsidRDefault="00366D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9E4F" w14:textId="77777777" w:rsidR="00CF7F2C" w:rsidRDefault="00E0021C">
    <w:pPr>
      <w:jc w:val="right"/>
    </w:pPr>
    <w:r>
      <w:fldChar w:fldCharType="begin"/>
    </w:r>
    <w:r>
      <w:instrText>PAGE</w:instrText>
    </w:r>
    <w:r>
      <w:fldChar w:fldCharType="separate"/>
    </w:r>
    <w:r w:rsidR="00007CA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66157" w14:textId="77777777" w:rsidR="00366D29" w:rsidRDefault="00366D29">
      <w:pPr>
        <w:spacing w:line="240" w:lineRule="auto"/>
      </w:pPr>
      <w:r>
        <w:separator/>
      </w:r>
    </w:p>
  </w:footnote>
  <w:footnote w:type="continuationSeparator" w:id="0">
    <w:p w14:paraId="41ECE8A4" w14:textId="77777777" w:rsidR="00366D29" w:rsidRDefault="00366D2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41F9A"/>
    <w:multiLevelType w:val="hybridMultilevel"/>
    <w:tmpl w:val="254ACA36"/>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ED4C16"/>
    <w:multiLevelType w:val="hybridMultilevel"/>
    <w:tmpl w:val="7B723260"/>
    <w:lvl w:ilvl="0" w:tplc="FFFFFFFF">
      <w:start w:val="1"/>
      <w:numFmt w:val="decimalEnclosedCircle"/>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1E0727DB"/>
    <w:multiLevelType w:val="hybridMultilevel"/>
    <w:tmpl w:val="B7AA6B56"/>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217958C4"/>
    <w:multiLevelType w:val="hybridMultilevel"/>
    <w:tmpl w:val="94A2738E"/>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251C52D3"/>
    <w:multiLevelType w:val="hybridMultilevel"/>
    <w:tmpl w:val="99A24196"/>
    <w:lvl w:ilvl="0" w:tplc="387EA38E">
      <w:start w:val="1"/>
      <w:numFmt w:val="decimalEnclosedCircle"/>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5" w15:restartNumberingAfterBreak="0">
    <w:nsid w:val="295A0FBC"/>
    <w:multiLevelType w:val="hybridMultilevel"/>
    <w:tmpl w:val="7B723260"/>
    <w:lvl w:ilvl="0" w:tplc="04090011">
      <w:start w:val="1"/>
      <w:numFmt w:val="decimalEnclosedCircle"/>
      <w:lvlText w:val="%1"/>
      <w:lvlJc w:val="left"/>
      <w:pPr>
        <w:ind w:left="420" w:hanging="420"/>
      </w:pPr>
      <w:rPr>
        <w:rFont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4752BF"/>
    <w:multiLevelType w:val="multilevel"/>
    <w:tmpl w:val="94A2738E"/>
    <w:styleLink w:val="3"/>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34E863BE"/>
    <w:multiLevelType w:val="hybridMultilevel"/>
    <w:tmpl w:val="5CD24FE0"/>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3A3413B7"/>
    <w:multiLevelType w:val="hybridMultilevel"/>
    <w:tmpl w:val="A668665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5AF207E"/>
    <w:multiLevelType w:val="hybridMultilevel"/>
    <w:tmpl w:val="5CD24FE0"/>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517F381C"/>
    <w:multiLevelType w:val="multilevel"/>
    <w:tmpl w:val="8184192A"/>
    <w:styleLink w:val="1"/>
    <w:lvl w:ilvl="0">
      <w:start w:val="1"/>
      <w:numFmt w:val="decimalEnclosedCircle"/>
      <w:lvlText w:val="%1"/>
      <w:lvlJc w:val="left"/>
      <w:pPr>
        <w:ind w:left="420" w:hanging="420"/>
      </w:pPr>
      <w:rPr>
        <w:rFont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15:restartNumberingAfterBreak="0">
    <w:nsid w:val="573977DE"/>
    <w:multiLevelType w:val="hybridMultilevel"/>
    <w:tmpl w:val="B7AA6B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799517C"/>
    <w:multiLevelType w:val="hybridMultilevel"/>
    <w:tmpl w:val="87703C04"/>
    <w:lvl w:ilvl="0" w:tplc="083A0D60">
      <w:start w:val="1"/>
      <w:numFmt w:val="decimal"/>
      <w:lvlText w:val="(%1)"/>
      <w:lvlJc w:val="left"/>
      <w:pPr>
        <w:ind w:left="420" w:hanging="420"/>
      </w:pPr>
      <w:rPr>
        <w:rFonts w:hint="default"/>
      </w:rPr>
    </w:lvl>
    <w:lvl w:ilvl="1" w:tplc="9DB265AA">
      <w:start w:val="1"/>
      <w:numFmt w:val="bullet"/>
      <w:lvlText w:val=""/>
      <w:lvlJc w:val="left"/>
      <w:pPr>
        <w:ind w:left="840" w:hanging="420"/>
      </w:pPr>
      <w:rPr>
        <w:rFonts w:ascii="Symbol" w:hAnsi="Symbol" w:hint="default"/>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55264F"/>
    <w:multiLevelType w:val="hybridMultilevel"/>
    <w:tmpl w:val="94A2738E"/>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DD173A4"/>
    <w:multiLevelType w:val="hybridMultilevel"/>
    <w:tmpl w:val="6AE403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1BE712B"/>
    <w:multiLevelType w:val="multilevel"/>
    <w:tmpl w:val="4C2CB7BE"/>
    <w:styleLink w:val="2"/>
    <w:lvl w:ilvl="0">
      <w:start w:val="1"/>
      <w:numFmt w:val="decimalEnclosedCircle"/>
      <w:lvlText w:val="%1"/>
      <w:lvlJc w:val="left"/>
      <w:pPr>
        <w:ind w:left="420" w:hanging="420"/>
      </w:pPr>
      <w:rPr>
        <w:rFont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15:restartNumberingAfterBreak="0">
    <w:nsid w:val="66B500E1"/>
    <w:multiLevelType w:val="hybridMultilevel"/>
    <w:tmpl w:val="C180CA3E"/>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0814CD"/>
    <w:multiLevelType w:val="hybridMultilevel"/>
    <w:tmpl w:val="A210BDA8"/>
    <w:lvl w:ilvl="0" w:tplc="387EA38E">
      <w:start w:val="1"/>
      <w:numFmt w:val="decimalEnclosedCircle"/>
      <w:lvlText w:val="%1"/>
      <w:lvlJc w:val="left"/>
      <w:pPr>
        <w:ind w:left="420" w:hanging="420"/>
      </w:pPr>
      <w:rPr>
        <w:rFonts w:hint="default"/>
        <w:color w:val="auto"/>
      </w:rPr>
    </w:lvl>
    <w:lvl w:ilvl="1" w:tplc="9DB265AA">
      <w:start w:val="1"/>
      <w:numFmt w:val="bullet"/>
      <w:lvlText w:val=""/>
      <w:lvlJc w:val="left"/>
      <w:pPr>
        <w:ind w:left="420" w:hanging="420"/>
      </w:pPr>
      <w:rPr>
        <w:rFonts w:ascii="Symbol" w:hAnsi="Symbol" w:hint="default"/>
        <w:color w:val="auto"/>
      </w:rPr>
    </w:lvl>
    <w:lvl w:ilvl="2" w:tplc="9DB265AA">
      <w:start w:val="1"/>
      <w:numFmt w:val="bullet"/>
      <w:lvlText w:val=""/>
      <w:lvlJc w:val="left"/>
      <w:pPr>
        <w:ind w:left="420" w:hanging="420"/>
      </w:pPr>
      <w:rPr>
        <w:rFonts w:ascii="Symbol" w:hAnsi="Symbol" w:hint="default"/>
        <w:color w:val="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DC44643"/>
    <w:multiLevelType w:val="hybridMultilevel"/>
    <w:tmpl w:val="8ADC88BA"/>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59C2481"/>
    <w:multiLevelType w:val="hybridMultilevel"/>
    <w:tmpl w:val="EC8C433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B823B2"/>
    <w:multiLevelType w:val="hybridMultilevel"/>
    <w:tmpl w:val="2BF0010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42782465">
    <w:abstractNumId w:val="18"/>
  </w:num>
  <w:num w:numId="2" w16cid:durableId="1940988498">
    <w:abstractNumId w:val="5"/>
  </w:num>
  <w:num w:numId="3" w16cid:durableId="977497724">
    <w:abstractNumId w:val="10"/>
  </w:num>
  <w:num w:numId="4" w16cid:durableId="1535802981">
    <w:abstractNumId w:val="4"/>
  </w:num>
  <w:num w:numId="5" w16cid:durableId="1434786906">
    <w:abstractNumId w:val="1"/>
  </w:num>
  <w:num w:numId="6" w16cid:durableId="666371372">
    <w:abstractNumId w:val="11"/>
  </w:num>
  <w:num w:numId="7" w16cid:durableId="1641764473">
    <w:abstractNumId w:val="14"/>
  </w:num>
  <w:num w:numId="8" w16cid:durableId="1012802169">
    <w:abstractNumId w:val="2"/>
  </w:num>
  <w:num w:numId="9" w16cid:durableId="123430251">
    <w:abstractNumId w:val="9"/>
  </w:num>
  <w:num w:numId="10" w16cid:durableId="954675742">
    <w:abstractNumId w:val="20"/>
  </w:num>
  <w:num w:numId="11" w16cid:durableId="1740596572">
    <w:abstractNumId w:val="19"/>
  </w:num>
  <w:num w:numId="12" w16cid:durableId="1242333032">
    <w:abstractNumId w:val="8"/>
  </w:num>
  <w:num w:numId="13" w16cid:durableId="909459686">
    <w:abstractNumId w:val="7"/>
  </w:num>
  <w:num w:numId="14" w16cid:durableId="1983072089">
    <w:abstractNumId w:val="12"/>
  </w:num>
  <w:num w:numId="15" w16cid:durableId="1543250291">
    <w:abstractNumId w:val="15"/>
  </w:num>
  <w:num w:numId="16" w16cid:durableId="1308559132">
    <w:abstractNumId w:val="13"/>
  </w:num>
  <w:num w:numId="17" w16cid:durableId="560991869">
    <w:abstractNumId w:val="6"/>
  </w:num>
  <w:num w:numId="18" w16cid:durableId="370768433">
    <w:abstractNumId w:val="3"/>
  </w:num>
  <w:num w:numId="19" w16cid:durableId="1171919314">
    <w:abstractNumId w:val="16"/>
  </w:num>
  <w:num w:numId="20" w16cid:durableId="66389665">
    <w:abstractNumId w:val="17"/>
  </w:num>
  <w:num w:numId="21" w16cid:durableId="308480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F2C"/>
    <w:rsid w:val="00007CA2"/>
    <w:rsid w:val="000927A2"/>
    <w:rsid w:val="000A0C7B"/>
    <w:rsid w:val="000B5F57"/>
    <w:rsid w:val="0015345F"/>
    <w:rsid w:val="00155B60"/>
    <w:rsid w:val="00185F61"/>
    <w:rsid w:val="00194479"/>
    <w:rsid w:val="00322988"/>
    <w:rsid w:val="00337A05"/>
    <w:rsid w:val="00366D29"/>
    <w:rsid w:val="003822B1"/>
    <w:rsid w:val="003A7B65"/>
    <w:rsid w:val="003B2D1E"/>
    <w:rsid w:val="003B6EF1"/>
    <w:rsid w:val="003F2CDD"/>
    <w:rsid w:val="00410107"/>
    <w:rsid w:val="00410730"/>
    <w:rsid w:val="0042406A"/>
    <w:rsid w:val="00433205"/>
    <w:rsid w:val="00442AE1"/>
    <w:rsid w:val="00446D42"/>
    <w:rsid w:val="0046409A"/>
    <w:rsid w:val="0047473F"/>
    <w:rsid w:val="004B2E3D"/>
    <w:rsid w:val="004C5F25"/>
    <w:rsid w:val="004E32B0"/>
    <w:rsid w:val="004F40E5"/>
    <w:rsid w:val="005429E7"/>
    <w:rsid w:val="00584D90"/>
    <w:rsid w:val="00595857"/>
    <w:rsid w:val="005A411E"/>
    <w:rsid w:val="005C0348"/>
    <w:rsid w:val="006313B0"/>
    <w:rsid w:val="0067269E"/>
    <w:rsid w:val="00687EA4"/>
    <w:rsid w:val="006C0AD7"/>
    <w:rsid w:val="006E2FED"/>
    <w:rsid w:val="00762050"/>
    <w:rsid w:val="007B45E9"/>
    <w:rsid w:val="007B576F"/>
    <w:rsid w:val="007C4505"/>
    <w:rsid w:val="00816E64"/>
    <w:rsid w:val="00837287"/>
    <w:rsid w:val="00842D16"/>
    <w:rsid w:val="008B0197"/>
    <w:rsid w:val="008D1E70"/>
    <w:rsid w:val="008E31E7"/>
    <w:rsid w:val="008F58A5"/>
    <w:rsid w:val="00911FEE"/>
    <w:rsid w:val="009314B8"/>
    <w:rsid w:val="00973A80"/>
    <w:rsid w:val="009F266D"/>
    <w:rsid w:val="00A127CB"/>
    <w:rsid w:val="00A56868"/>
    <w:rsid w:val="00A574BA"/>
    <w:rsid w:val="00A64FCD"/>
    <w:rsid w:val="00AD2912"/>
    <w:rsid w:val="00B04724"/>
    <w:rsid w:val="00BF0CA5"/>
    <w:rsid w:val="00C06F17"/>
    <w:rsid w:val="00C11C81"/>
    <w:rsid w:val="00CA65EE"/>
    <w:rsid w:val="00CF7F2C"/>
    <w:rsid w:val="00D533FD"/>
    <w:rsid w:val="00D87C46"/>
    <w:rsid w:val="00DD7E8D"/>
    <w:rsid w:val="00DE0423"/>
    <w:rsid w:val="00DE6F59"/>
    <w:rsid w:val="00E0021C"/>
    <w:rsid w:val="00E81150"/>
    <w:rsid w:val="00F1275C"/>
    <w:rsid w:val="00F23CB8"/>
    <w:rsid w:val="00F43FCD"/>
    <w:rsid w:val="00F460CB"/>
    <w:rsid w:val="00F60FC4"/>
    <w:rsid w:val="00FD2C23"/>
    <w:rsid w:val="00FE1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BCB74FA"/>
  <w15:docId w15:val="{7A8318E5-A139-6A48-8639-6AC1C213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uiPriority w:val="9"/>
    <w:qFormat/>
    <w:pPr>
      <w:keepNext/>
      <w:keepLines/>
      <w:spacing w:before="400" w:after="120"/>
      <w:outlineLvl w:val="0"/>
    </w:pPr>
    <w:rPr>
      <w:sz w:val="40"/>
      <w:szCs w:val="40"/>
    </w:rPr>
  </w:style>
  <w:style w:type="paragraph" w:styleId="20">
    <w:name w:val="heading 2"/>
    <w:basedOn w:val="a"/>
    <w:next w:val="a"/>
    <w:uiPriority w:val="9"/>
    <w:unhideWhenUsed/>
    <w:qFormat/>
    <w:pPr>
      <w:keepNext/>
      <w:keepLines/>
      <w:spacing w:before="360" w:after="120"/>
      <w:outlineLvl w:val="1"/>
    </w:pPr>
    <w:rPr>
      <w:sz w:val="32"/>
      <w:szCs w:val="32"/>
    </w:rPr>
  </w:style>
  <w:style w:type="paragraph" w:styleId="30">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paragraph" w:styleId="ad">
    <w:name w:val="List Paragraph"/>
    <w:basedOn w:val="a"/>
    <w:uiPriority w:val="34"/>
    <w:qFormat/>
    <w:rsid w:val="000B5F57"/>
    <w:pPr>
      <w:ind w:leftChars="400" w:left="840"/>
    </w:pPr>
  </w:style>
  <w:style w:type="numbering" w:customStyle="1" w:styleId="1">
    <w:name w:val="現在のリスト1"/>
    <w:uiPriority w:val="99"/>
    <w:rsid w:val="009F266D"/>
    <w:pPr>
      <w:numPr>
        <w:numId w:val="3"/>
      </w:numPr>
    </w:pPr>
  </w:style>
  <w:style w:type="table" w:styleId="ae">
    <w:name w:val="Table Grid"/>
    <w:basedOn w:val="a1"/>
    <w:uiPriority w:val="39"/>
    <w:rsid w:val="003A7B6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現在のリスト2"/>
    <w:uiPriority w:val="99"/>
    <w:rsid w:val="00687EA4"/>
    <w:pPr>
      <w:numPr>
        <w:numId w:val="15"/>
      </w:numPr>
    </w:pPr>
  </w:style>
  <w:style w:type="numbering" w:customStyle="1" w:styleId="3">
    <w:name w:val="現在のリスト3"/>
    <w:uiPriority w:val="99"/>
    <w:rsid w:val="00687EA4"/>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680491">
      <w:bodyDiv w:val="1"/>
      <w:marLeft w:val="0"/>
      <w:marRight w:val="0"/>
      <w:marTop w:val="0"/>
      <w:marBottom w:val="0"/>
      <w:divBdr>
        <w:top w:val="none" w:sz="0" w:space="0" w:color="auto"/>
        <w:left w:val="none" w:sz="0" w:space="0" w:color="auto"/>
        <w:bottom w:val="none" w:sz="0" w:space="0" w:color="auto"/>
        <w:right w:val="none" w:sz="0" w:space="0" w:color="auto"/>
      </w:divBdr>
    </w:div>
    <w:div w:id="1140269545">
      <w:bodyDiv w:val="1"/>
      <w:marLeft w:val="0"/>
      <w:marRight w:val="0"/>
      <w:marTop w:val="0"/>
      <w:marBottom w:val="0"/>
      <w:divBdr>
        <w:top w:val="none" w:sz="0" w:space="0" w:color="auto"/>
        <w:left w:val="none" w:sz="0" w:space="0" w:color="auto"/>
        <w:bottom w:val="none" w:sz="0" w:space="0" w:color="auto"/>
        <w:right w:val="none" w:sz="0" w:space="0" w:color="auto"/>
      </w:divBdr>
    </w:div>
    <w:div w:id="1284074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4</Pages>
  <Words>415</Words>
  <Characters>2370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6</cp:revision>
  <dcterms:created xsi:type="dcterms:W3CDTF">2022-02-04T04:43:00Z</dcterms:created>
  <dcterms:modified xsi:type="dcterms:W3CDTF">2022-04-13T06:12:00Z</dcterms:modified>
</cp:coreProperties>
</file>