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DFB53" w14:textId="40B82E03" w:rsidR="00567628" w:rsidRDefault="003D7F8A" w:rsidP="003D7F8A">
      <w:pPr>
        <w:pStyle w:val="2"/>
        <w:rPr>
          <w:lang w:val="en-US"/>
        </w:rPr>
      </w:pPr>
      <w:r>
        <w:rPr>
          <w:rFonts w:hint="eastAsia"/>
        </w:rPr>
        <w:t>学習指導案</w:t>
      </w:r>
      <w:r>
        <w:rPr>
          <w:lang w:val="en-US"/>
        </w:rPr>
        <w:t>:</w:t>
      </w:r>
      <w:bookmarkStart w:id="0" w:name="_hsfpbg1cnynq" w:colFirst="0" w:colLast="0"/>
      <w:bookmarkStart w:id="1" w:name="_zae259w452bl" w:colFirst="0" w:colLast="0"/>
      <w:bookmarkEnd w:id="0"/>
      <w:bookmarkEnd w:id="1"/>
      <w:r w:rsidR="000035BA" w:rsidRPr="000035BA">
        <w:rPr>
          <w:rFonts w:hint="eastAsia"/>
          <w:lang w:val="en-US"/>
        </w:rPr>
        <w:t xml:space="preserve"> </w:t>
      </w:r>
      <w:r w:rsidR="000035BA">
        <w:rPr>
          <w:rFonts w:hint="eastAsia"/>
          <w:lang w:val="en-US"/>
        </w:rPr>
        <w:t>情報社会の問題解決</w:t>
      </w:r>
    </w:p>
    <w:p w14:paraId="578B944F" w14:textId="77777777" w:rsidR="003D7F8A" w:rsidRPr="00185F61" w:rsidRDefault="003D7F8A" w:rsidP="003D7F8A">
      <w:pPr>
        <w:rPr>
          <w:lang w:val="en-US"/>
        </w:rPr>
      </w:pPr>
    </w:p>
    <w:tbl>
      <w:tblPr>
        <w:tblStyle w:val="af4"/>
        <w:tblW w:w="0" w:type="auto"/>
        <w:tblLook w:val="04A0" w:firstRow="1" w:lastRow="0" w:firstColumn="1" w:lastColumn="0" w:noHBand="0" w:noVBand="1"/>
      </w:tblPr>
      <w:tblGrid>
        <w:gridCol w:w="4950"/>
        <w:gridCol w:w="250"/>
        <w:gridCol w:w="4950"/>
      </w:tblGrid>
      <w:tr w:rsidR="003D7F8A" w14:paraId="353E42CF" w14:textId="77777777" w:rsidTr="00A446F5">
        <w:trPr>
          <w:trHeight w:val="994"/>
        </w:trPr>
        <w:tc>
          <w:tcPr>
            <w:tcW w:w="4950" w:type="dxa"/>
          </w:tcPr>
          <w:p w14:paraId="20C5822D" w14:textId="77777777" w:rsidR="003D7F8A" w:rsidRPr="008B0197" w:rsidRDefault="003D7F8A" w:rsidP="00A446F5">
            <w:pPr>
              <w:rPr>
                <w:b/>
                <w:bCs/>
              </w:rPr>
            </w:pPr>
            <w:r w:rsidRPr="008B0197">
              <w:rPr>
                <w:rFonts w:hint="eastAsia"/>
                <w:b/>
                <w:bCs/>
              </w:rPr>
              <w:t>単元名</w:t>
            </w:r>
          </w:p>
          <w:p w14:paraId="541FCC44" w14:textId="77777777" w:rsidR="003D7F8A" w:rsidRDefault="003D7F8A" w:rsidP="00A446F5"/>
          <w:p w14:paraId="62EC3753" w14:textId="7D19D74B" w:rsidR="003D7F8A" w:rsidRDefault="000035BA" w:rsidP="00A446F5">
            <w:pPr>
              <w:ind w:leftChars="100" w:left="220"/>
            </w:pPr>
            <w:r>
              <w:rPr>
                <w:rFonts w:hint="eastAsia"/>
              </w:rPr>
              <w:t>情報社会の問題解決</w:t>
            </w:r>
          </w:p>
        </w:tc>
        <w:tc>
          <w:tcPr>
            <w:tcW w:w="250" w:type="dxa"/>
            <w:tcBorders>
              <w:top w:val="nil"/>
              <w:bottom w:val="nil"/>
            </w:tcBorders>
          </w:tcPr>
          <w:p w14:paraId="1B135734" w14:textId="77777777" w:rsidR="003D7F8A" w:rsidRDefault="003D7F8A" w:rsidP="00A446F5"/>
        </w:tc>
        <w:tc>
          <w:tcPr>
            <w:tcW w:w="4950" w:type="dxa"/>
          </w:tcPr>
          <w:p w14:paraId="50051685" w14:textId="77777777" w:rsidR="003D7F8A" w:rsidRPr="008B0197" w:rsidRDefault="003D7F8A" w:rsidP="00A446F5">
            <w:pPr>
              <w:rPr>
                <w:b/>
                <w:bCs/>
              </w:rPr>
            </w:pPr>
            <w:r w:rsidRPr="008B0197">
              <w:rPr>
                <w:rFonts w:hint="eastAsia"/>
                <w:b/>
                <w:bCs/>
              </w:rPr>
              <w:t>内容のまとまり</w:t>
            </w:r>
          </w:p>
          <w:p w14:paraId="6E3DC1BB" w14:textId="77777777" w:rsidR="003D7F8A" w:rsidRDefault="003D7F8A" w:rsidP="00A446F5"/>
          <w:p w14:paraId="523E25D5" w14:textId="3F3E7511" w:rsidR="003D7F8A" w:rsidRDefault="000035BA" w:rsidP="00A446F5">
            <w:pPr>
              <w:rPr>
                <w:rFonts w:hint="eastAsia"/>
              </w:rPr>
            </w:pPr>
            <w:r>
              <w:rPr>
                <w:rFonts w:hint="eastAsia"/>
              </w:rPr>
              <w:t>情報社会の問題解決</w:t>
            </w:r>
          </w:p>
        </w:tc>
      </w:tr>
    </w:tbl>
    <w:p w14:paraId="6D3CFB8F" w14:textId="77777777" w:rsidR="003D7F8A" w:rsidRPr="003D7F8A" w:rsidRDefault="003D7F8A" w:rsidP="003D7F8A">
      <w:pPr>
        <w:rPr>
          <w:lang w:val="en-US"/>
        </w:rPr>
      </w:pPr>
    </w:p>
    <w:p w14:paraId="1E24B2DD" w14:textId="5DDC79A2" w:rsidR="006D3F01" w:rsidRDefault="003D7F8A" w:rsidP="003D7F8A">
      <w:pPr>
        <w:pStyle w:val="3"/>
      </w:pPr>
      <w:r>
        <w:rPr>
          <w:rFonts w:hint="eastAsia"/>
        </w:rPr>
        <w:t xml:space="preserve">1. </w:t>
      </w:r>
      <w:r w:rsidR="00D62636">
        <w:t>単元の目標</w:t>
      </w:r>
    </w:p>
    <w:p w14:paraId="46423004" w14:textId="7DE65662" w:rsidR="003D7F8A" w:rsidRPr="00080E1C" w:rsidRDefault="002852D1" w:rsidP="002852D1">
      <w:pPr>
        <w:pStyle w:val="ae"/>
        <w:numPr>
          <w:ilvl w:val="0"/>
          <w:numId w:val="3"/>
        </w:numPr>
        <w:ind w:leftChars="0"/>
      </w:pPr>
      <w:r w:rsidRPr="002852D1">
        <w:rPr>
          <w:rFonts w:hint="eastAsia"/>
          <w:color w:val="000000"/>
        </w:rPr>
        <w:t>情報やメディアの特性を踏まえ、情報と情報技術を活用して問題を発見・解決する方法を身に付けている</w:t>
      </w:r>
      <w:r w:rsidR="000C219F">
        <w:rPr>
          <w:rFonts w:hint="eastAsia"/>
          <w:color w:val="000000"/>
        </w:rPr>
        <w:t>ようにする</w:t>
      </w:r>
      <w:r w:rsidRPr="002852D1">
        <w:rPr>
          <w:rFonts w:hint="eastAsia"/>
          <w:color w:val="000000"/>
        </w:rPr>
        <w:t>。</w:t>
      </w:r>
    </w:p>
    <w:p w14:paraId="088CF560" w14:textId="592A2A19" w:rsidR="00080E1C" w:rsidRPr="00080E1C" w:rsidRDefault="00080E1C" w:rsidP="00080E1C">
      <w:pPr>
        <w:pStyle w:val="ae"/>
        <w:numPr>
          <w:ilvl w:val="1"/>
          <w:numId w:val="3"/>
        </w:numPr>
        <w:ind w:leftChars="0"/>
      </w:pPr>
      <w:r>
        <w:rPr>
          <w:rFonts w:hint="eastAsia"/>
          <w:color w:val="000000"/>
        </w:rPr>
        <w:t>データ、情報といった基本的な概念を理解しているようにする。</w:t>
      </w:r>
    </w:p>
    <w:p w14:paraId="774E2645" w14:textId="7EC11CD4" w:rsidR="00036A5A" w:rsidRPr="00961753" w:rsidRDefault="00080E1C" w:rsidP="00080E1C">
      <w:pPr>
        <w:pStyle w:val="ae"/>
        <w:numPr>
          <w:ilvl w:val="1"/>
          <w:numId w:val="3"/>
        </w:numPr>
        <w:ind w:leftChars="0"/>
      </w:pPr>
      <w:r>
        <w:rPr>
          <w:rFonts w:hint="eastAsia"/>
          <w:color w:val="000000"/>
        </w:rPr>
        <w:t>様々なメディアの特性を理解しているようにする。</w:t>
      </w:r>
    </w:p>
    <w:p w14:paraId="39E94FB6" w14:textId="1E2A6137" w:rsidR="00961753" w:rsidRDefault="00961753" w:rsidP="00080E1C">
      <w:pPr>
        <w:pStyle w:val="ae"/>
        <w:numPr>
          <w:ilvl w:val="1"/>
          <w:numId w:val="3"/>
        </w:numPr>
        <w:ind w:leftChars="0"/>
        <w:rPr>
          <w:rFonts w:hint="eastAsia"/>
        </w:rPr>
      </w:pPr>
      <w:r>
        <w:rPr>
          <w:rFonts w:hint="eastAsia"/>
          <w:color w:val="000000"/>
        </w:rPr>
        <w:t>身近な情報機器が備えている機能について理解しているようにする。</w:t>
      </w:r>
    </w:p>
    <w:p w14:paraId="1659D678" w14:textId="69A25066" w:rsidR="005E4830" w:rsidRPr="00080E1C" w:rsidRDefault="002852D1" w:rsidP="002852D1">
      <w:pPr>
        <w:pStyle w:val="ae"/>
        <w:numPr>
          <w:ilvl w:val="0"/>
          <w:numId w:val="3"/>
        </w:numPr>
        <w:ind w:leftChars="0"/>
      </w:pPr>
      <w:r w:rsidRPr="002852D1">
        <w:rPr>
          <w:rFonts w:hint="eastAsia"/>
          <w:color w:val="000000"/>
        </w:rPr>
        <w:t>目的や状況に応じて、情報と情報技術を適切かつ効果的に活用して問題を発見・解決する方法について考え</w:t>
      </w:r>
      <w:r w:rsidR="000C219F">
        <w:rPr>
          <w:rFonts w:hint="eastAsia"/>
          <w:color w:val="000000"/>
        </w:rPr>
        <w:t>られるようにする</w:t>
      </w:r>
      <w:r w:rsidRPr="002852D1">
        <w:rPr>
          <w:rFonts w:hint="eastAsia"/>
          <w:color w:val="000000"/>
        </w:rPr>
        <w:t>。</w:t>
      </w:r>
    </w:p>
    <w:p w14:paraId="12F34E2C" w14:textId="6717229A" w:rsidR="00080E1C" w:rsidRDefault="00080E1C" w:rsidP="00080E1C">
      <w:pPr>
        <w:pStyle w:val="ae"/>
        <w:numPr>
          <w:ilvl w:val="0"/>
          <w:numId w:val="16"/>
        </w:numPr>
        <w:ind w:leftChars="0"/>
      </w:pPr>
      <w:r>
        <w:rPr>
          <w:rFonts w:hint="eastAsia"/>
        </w:rPr>
        <w:t>問題の発見・解決のための技法を使って、問題を整理し</w:t>
      </w:r>
      <w:r w:rsidR="00E7457D">
        <w:rPr>
          <w:rFonts w:hint="eastAsia"/>
        </w:rPr>
        <w:t>、記述</w:t>
      </w:r>
      <w:r>
        <w:rPr>
          <w:rFonts w:hint="eastAsia"/>
        </w:rPr>
        <w:t>できるようにする。</w:t>
      </w:r>
    </w:p>
    <w:p w14:paraId="6A25D957" w14:textId="3B66C0AB" w:rsidR="00961753" w:rsidRDefault="00961753" w:rsidP="00080E1C">
      <w:pPr>
        <w:pStyle w:val="ae"/>
        <w:numPr>
          <w:ilvl w:val="0"/>
          <w:numId w:val="16"/>
        </w:numPr>
        <w:ind w:leftChars="0"/>
        <w:rPr>
          <w:rFonts w:hint="eastAsia"/>
        </w:rPr>
      </w:pPr>
      <w:r>
        <w:rPr>
          <w:rFonts w:hint="eastAsia"/>
        </w:rPr>
        <w:t>身近な情報機器が備えている機能を、問題解決に利用できるようにする。</w:t>
      </w:r>
    </w:p>
    <w:p w14:paraId="5C0ABB1D" w14:textId="4AEF6B7C" w:rsidR="003D7F8A" w:rsidRDefault="002852D1" w:rsidP="003D7F8A">
      <w:pPr>
        <w:pStyle w:val="ae"/>
        <w:numPr>
          <w:ilvl w:val="0"/>
          <w:numId w:val="3"/>
        </w:numPr>
        <w:ind w:leftChars="0"/>
      </w:pPr>
      <w:r w:rsidRPr="002852D1">
        <w:rPr>
          <w:rFonts w:hint="eastAsia"/>
        </w:rPr>
        <w:t>情報社会における問題の発見・解決に、情報と情報技術を適切かつ効果的に活用</w:t>
      </w:r>
      <w:r w:rsidR="000C219F">
        <w:rPr>
          <w:rFonts w:hint="eastAsia"/>
        </w:rPr>
        <w:t>できるようにする</w:t>
      </w:r>
      <w:r w:rsidRPr="002852D1">
        <w:rPr>
          <w:rFonts w:hint="eastAsia"/>
        </w:rPr>
        <w:t>。また、自己調整しながら、解決する過程や解決案を自ら評価し改善</w:t>
      </w:r>
      <w:r w:rsidR="000C219F">
        <w:rPr>
          <w:rFonts w:hint="eastAsia"/>
        </w:rPr>
        <w:t>できるようにする</w:t>
      </w:r>
      <w:r w:rsidRPr="002852D1">
        <w:rPr>
          <w:rFonts w:hint="eastAsia"/>
        </w:rPr>
        <w:t>。</w:t>
      </w:r>
    </w:p>
    <w:p w14:paraId="5DFB56E0" w14:textId="2277C2BF" w:rsidR="00080E1C" w:rsidRDefault="00336DE3" w:rsidP="00080E1C">
      <w:pPr>
        <w:pStyle w:val="ae"/>
        <w:numPr>
          <w:ilvl w:val="1"/>
          <w:numId w:val="3"/>
        </w:numPr>
        <w:ind w:leftChars="0"/>
        <w:rPr>
          <w:rFonts w:hint="eastAsia"/>
        </w:rPr>
      </w:pPr>
      <w:r>
        <w:rPr>
          <w:rFonts w:hint="eastAsia"/>
        </w:rPr>
        <w:t>問題の発見・解決の過程を振り返る手順・方法を身につけるようにする。</w:t>
      </w:r>
    </w:p>
    <w:p w14:paraId="0ED23587" w14:textId="6B3F91C4" w:rsidR="005E4830" w:rsidRDefault="005E4830" w:rsidP="005E4830">
      <w:pPr>
        <w:pStyle w:val="3"/>
      </w:pPr>
      <w:r>
        <w:rPr>
          <w:rFonts w:hint="eastAsia"/>
        </w:rPr>
        <w:t xml:space="preserve">2. </w:t>
      </w:r>
      <w:r>
        <w:t>単元の評価基準</w:t>
      </w:r>
    </w:p>
    <w:tbl>
      <w:tblPr>
        <w:tblStyle w:val="af4"/>
        <w:tblW w:w="0" w:type="auto"/>
        <w:tblLook w:val="04A0" w:firstRow="1" w:lastRow="0" w:firstColumn="1" w:lastColumn="0" w:noHBand="0" w:noVBand="1"/>
      </w:tblPr>
      <w:tblGrid>
        <w:gridCol w:w="3384"/>
        <w:gridCol w:w="3384"/>
        <w:gridCol w:w="3385"/>
      </w:tblGrid>
      <w:tr w:rsidR="005E4830" w14:paraId="780002C2" w14:textId="77777777" w:rsidTr="00A446F5">
        <w:tc>
          <w:tcPr>
            <w:tcW w:w="3384" w:type="dxa"/>
          </w:tcPr>
          <w:p w14:paraId="4BA15320" w14:textId="77777777" w:rsidR="005E4830" w:rsidRDefault="005E4830" w:rsidP="00A446F5">
            <w:pPr>
              <w:jc w:val="center"/>
            </w:pPr>
            <w:r>
              <w:rPr>
                <w:rFonts w:hint="eastAsia"/>
              </w:rPr>
              <w:t>知識・技能</w:t>
            </w:r>
          </w:p>
        </w:tc>
        <w:tc>
          <w:tcPr>
            <w:tcW w:w="3384" w:type="dxa"/>
          </w:tcPr>
          <w:p w14:paraId="06FECCD8" w14:textId="77777777" w:rsidR="005E4830" w:rsidRDefault="005E4830" w:rsidP="00A446F5">
            <w:pPr>
              <w:jc w:val="center"/>
            </w:pPr>
            <w:r>
              <w:rPr>
                <w:rFonts w:hint="eastAsia"/>
              </w:rPr>
              <w:t>思考・判断・表現</w:t>
            </w:r>
          </w:p>
        </w:tc>
        <w:tc>
          <w:tcPr>
            <w:tcW w:w="3385" w:type="dxa"/>
          </w:tcPr>
          <w:p w14:paraId="78052241" w14:textId="77777777" w:rsidR="005E4830" w:rsidRDefault="005E4830" w:rsidP="00A446F5">
            <w:pPr>
              <w:jc w:val="center"/>
            </w:pPr>
            <w:r>
              <w:rPr>
                <w:rFonts w:hint="eastAsia"/>
              </w:rPr>
              <w:t>主体的に学習に取り組む態度</w:t>
            </w:r>
          </w:p>
        </w:tc>
      </w:tr>
      <w:tr w:rsidR="005E4830" w14:paraId="3CFA5116" w14:textId="77777777" w:rsidTr="00A446F5">
        <w:tc>
          <w:tcPr>
            <w:tcW w:w="3384" w:type="dxa"/>
          </w:tcPr>
          <w:p w14:paraId="4ED7F758" w14:textId="0C6D733B" w:rsidR="00E7457D" w:rsidRPr="00080E1C" w:rsidRDefault="00E7457D" w:rsidP="00E7457D">
            <w:pPr>
              <w:pStyle w:val="ae"/>
              <w:numPr>
                <w:ilvl w:val="0"/>
                <w:numId w:val="7"/>
              </w:numPr>
              <w:ind w:leftChars="0"/>
            </w:pPr>
            <w:r>
              <w:rPr>
                <w:rFonts w:hint="eastAsia"/>
                <w:color w:val="000000"/>
              </w:rPr>
              <w:t>データ、情報といった基本的な概念を理解している。</w:t>
            </w:r>
          </w:p>
          <w:p w14:paraId="4E38C0D6" w14:textId="0475BD0E" w:rsidR="00E7457D" w:rsidRPr="00961753" w:rsidRDefault="00E7457D" w:rsidP="00E7457D">
            <w:pPr>
              <w:pStyle w:val="ae"/>
              <w:numPr>
                <w:ilvl w:val="0"/>
                <w:numId w:val="7"/>
              </w:numPr>
              <w:ind w:leftChars="0"/>
            </w:pPr>
            <w:r>
              <w:rPr>
                <w:rFonts w:hint="eastAsia"/>
                <w:color w:val="000000"/>
              </w:rPr>
              <w:t>様々なメディアの特性を理解している。</w:t>
            </w:r>
          </w:p>
          <w:p w14:paraId="6BD7A55B" w14:textId="6EAFC7E9" w:rsidR="005E4830" w:rsidRDefault="00E7457D" w:rsidP="00E7457D">
            <w:pPr>
              <w:pStyle w:val="ae"/>
              <w:numPr>
                <w:ilvl w:val="0"/>
                <w:numId w:val="7"/>
              </w:numPr>
              <w:ind w:leftChars="0"/>
            </w:pPr>
            <w:r>
              <w:rPr>
                <w:rFonts w:hint="eastAsia"/>
                <w:color w:val="000000"/>
              </w:rPr>
              <w:t>身近な情報機器が備えている機能について理解している。</w:t>
            </w:r>
          </w:p>
        </w:tc>
        <w:tc>
          <w:tcPr>
            <w:tcW w:w="3384" w:type="dxa"/>
          </w:tcPr>
          <w:p w14:paraId="4EF852C0" w14:textId="50CFCE90" w:rsidR="00E7457D" w:rsidRDefault="00E7457D" w:rsidP="00E7457D">
            <w:pPr>
              <w:pStyle w:val="ae"/>
              <w:numPr>
                <w:ilvl w:val="0"/>
                <w:numId w:val="17"/>
              </w:numPr>
              <w:ind w:leftChars="0"/>
            </w:pPr>
            <w:r>
              <w:rPr>
                <w:rFonts w:hint="eastAsia"/>
              </w:rPr>
              <w:t>問題の発見・解決のための技法を使って、問題を整理し、記述できる。</w:t>
            </w:r>
          </w:p>
          <w:p w14:paraId="4AEF7B16" w14:textId="7BD91970" w:rsidR="005E4830" w:rsidRDefault="00E7457D" w:rsidP="00E7457D">
            <w:pPr>
              <w:pStyle w:val="ae"/>
              <w:numPr>
                <w:ilvl w:val="0"/>
                <w:numId w:val="17"/>
              </w:numPr>
              <w:ind w:leftChars="0"/>
            </w:pPr>
            <w:r>
              <w:rPr>
                <w:rFonts w:hint="eastAsia"/>
              </w:rPr>
              <w:t>身近な情報機器が備えている機能を、問題解決に利用できる。</w:t>
            </w:r>
          </w:p>
        </w:tc>
        <w:tc>
          <w:tcPr>
            <w:tcW w:w="3385" w:type="dxa"/>
          </w:tcPr>
          <w:p w14:paraId="6051CB8A" w14:textId="684CE762" w:rsidR="005E4830" w:rsidRDefault="00E7457D" w:rsidP="00EE628A">
            <w:pPr>
              <w:pStyle w:val="ae"/>
              <w:numPr>
                <w:ilvl w:val="0"/>
                <w:numId w:val="14"/>
              </w:numPr>
              <w:ind w:leftChars="0"/>
            </w:pPr>
            <w:r>
              <w:rPr>
                <w:rFonts w:hint="eastAsia"/>
              </w:rPr>
              <w:t>適切な手順・方法を用いて、</w:t>
            </w:r>
            <w:r>
              <w:rPr>
                <w:rFonts w:hint="eastAsia"/>
              </w:rPr>
              <w:t>問題の発見・解決の過程を振り返</w:t>
            </w:r>
            <w:r>
              <w:rPr>
                <w:rFonts w:hint="eastAsia"/>
              </w:rPr>
              <w:t>ることができる。</w:t>
            </w:r>
          </w:p>
        </w:tc>
      </w:tr>
    </w:tbl>
    <w:p w14:paraId="677C993E" w14:textId="77777777" w:rsidR="00711F1B" w:rsidRDefault="00711F1B">
      <w:pPr>
        <w:rPr>
          <w:rFonts w:hint="eastAsia"/>
        </w:rPr>
      </w:pPr>
      <w:bookmarkStart w:id="2" w:name="_prktiycprsv2" w:colFirst="0" w:colLast="0"/>
      <w:bookmarkEnd w:id="2"/>
    </w:p>
    <w:p w14:paraId="0CDF4279" w14:textId="77777777" w:rsidR="003D4FE4" w:rsidRDefault="003D4FE4">
      <w:pPr>
        <w:rPr>
          <w:color w:val="434343"/>
          <w:sz w:val="28"/>
          <w:szCs w:val="28"/>
        </w:rPr>
      </w:pPr>
      <w:bookmarkStart w:id="3" w:name="_ki2vs873q9h" w:colFirst="0" w:colLast="0"/>
      <w:bookmarkStart w:id="4" w:name="_5g36i13h9wzv" w:colFirst="0" w:colLast="0"/>
      <w:bookmarkEnd w:id="3"/>
      <w:bookmarkEnd w:id="4"/>
      <w:r>
        <w:br w:type="page"/>
      </w:r>
    </w:p>
    <w:p w14:paraId="5DC9B7CD" w14:textId="52B1DFB0" w:rsidR="006D3F01" w:rsidRPr="00B47BA3" w:rsidRDefault="00952787" w:rsidP="00952787">
      <w:pPr>
        <w:pStyle w:val="3"/>
        <w:rPr>
          <w:rFonts w:hint="eastAsia"/>
          <w:lang w:val="en-US"/>
        </w:rPr>
      </w:pPr>
      <w:r>
        <w:rPr>
          <w:rFonts w:hint="eastAsia"/>
        </w:rPr>
        <w:lastRenderedPageBreak/>
        <w:t xml:space="preserve">3. </w:t>
      </w:r>
      <w:r w:rsidR="00D62636">
        <w:t>指導と評価の計画</w:t>
      </w:r>
      <w:bookmarkStart w:id="5" w:name="_sp08lxgtumzr" w:colFirst="0" w:colLast="0"/>
      <w:bookmarkEnd w:id="5"/>
    </w:p>
    <w:tbl>
      <w:tblPr>
        <w:tblStyle w:val="a8"/>
        <w:tblW w:w="10163"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81"/>
        <w:gridCol w:w="5082"/>
      </w:tblGrid>
      <w:tr w:rsidR="006D3F01" w14:paraId="429D2599" w14:textId="77777777" w:rsidTr="00952787">
        <w:tc>
          <w:tcPr>
            <w:tcW w:w="5081" w:type="dxa"/>
            <w:shd w:val="clear" w:color="auto" w:fill="auto"/>
            <w:tcMar>
              <w:top w:w="100" w:type="dxa"/>
              <w:left w:w="100" w:type="dxa"/>
              <w:bottom w:w="100" w:type="dxa"/>
              <w:right w:w="100" w:type="dxa"/>
            </w:tcMar>
          </w:tcPr>
          <w:p w14:paraId="1E9D17A7" w14:textId="77777777" w:rsidR="006D3F01" w:rsidRDefault="00D62636" w:rsidP="003A1777">
            <w:r>
              <w:t>小単元等</w:t>
            </w:r>
          </w:p>
        </w:tc>
        <w:tc>
          <w:tcPr>
            <w:tcW w:w="5082" w:type="dxa"/>
            <w:shd w:val="clear" w:color="auto" w:fill="auto"/>
            <w:tcMar>
              <w:top w:w="100" w:type="dxa"/>
              <w:left w:w="100" w:type="dxa"/>
              <w:bottom w:w="100" w:type="dxa"/>
              <w:right w:w="100" w:type="dxa"/>
            </w:tcMar>
          </w:tcPr>
          <w:p w14:paraId="0BA135E4" w14:textId="77777777" w:rsidR="006D3F01" w:rsidRDefault="00D62636" w:rsidP="003A1777">
            <w:r>
              <w:t>授業時間数</w:t>
            </w:r>
          </w:p>
        </w:tc>
      </w:tr>
      <w:tr w:rsidR="00D86235" w14:paraId="18F3FEBC" w14:textId="77777777" w:rsidTr="00952787">
        <w:tc>
          <w:tcPr>
            <w:tcW w:w="5081" w:type="dxa"/>
            <w:shd w:val="clear" w:color="auto" w:fill="auto"/>
            <w:tcMar>
              <w:top w:w="100" w:type="dxa"/>
              <w:left w:w="100" w:type="dxa"/>
              <w:bottom w:w="100" w:type="dxa"/>
              <w:right w:w="100" w:type="dxa"/>
            </w:tcMar>
          </w:tcPr>
          <w:p w14:paraId="6972D06F" w14:textId="4D9CAB5A" w:rsidR="00D86235" w:rsidRDefault="000035BA" w:rsidP="000035BA">
            <w:pPr>
              <w:widowControl w:val="0"/>
              <w:pBdr>
                <w:top w:val="nil"/>
                <w:left w:val="nil"/>
                <w:bottom w:val="nil"/>
                <w:right w:val="nil"/>
                <w:between w:val="nil"/>
              </w:pBdr>
              <w:spacing w:line="240" w:lineRule="auto"/>
              <w:rPr>
                <w:lang w:val="en-US"/>
              </w:rPr>
            </w:pPr>
            <w:r w:rsidRPr="000035BA">
              <w:rPr>
                <w:rFonts w:hint="eastAsia"/>
                <w:lang w:val="en-US"/>
              </w:rPr>
              <w:t>情報やメディアの特性</w:t>
            </w:r>
          </w:p>
        </w:tc>
        <w:tc>
          <w:tcPr>
            <w:tcW w:w="5082" w:type="dxa"/>
            <w:shd w:val="clear" w:color="auto" w:fill="auto"/>
            <w:tcMar>
              <w:top w:w="100" w:type="dxa"/>
              <w:left w:w="100" w:type="dxa"/>
              <w:bottom w:w="100" w:type="dxa"/>
              <w:right w:w="100" w:type="dxa"/>
            </w:tcMar>
          </w:tcPr>
          <w:p w14:paraId="74B32DE1" w14:textId="79340867" w:rsidR="00D86235" w:rsidRDefault="00D86235">
            <w:pPr>
              <w:widowControl w:val="0"/>
              <w:pBdr>
                <w:top w:val="nil"/>
                <w:left w:val="nil"/>
                <w:bottom w:val="nil"/>
                <w:right w:val="nil"/>
                <w:between w:val="nil"/>
              </w:pBdr>
              <w:spacing w:line="240" w:lineRule="auto"/>
              <w:rPr>
                <w:lang w:val="en-US"/>
              </w:rPr>
            </w:pPr>
            <w:r>
              <w:rPr>
                <w:lang w:val="en-US"/>
              </w:rPr>
              <w:t>1</w:t>
            </w:r>
            <w:r>
              <w:rPr>
                <w:rFonts w:hint="eastAsia"/>
                <w:lang w:val="en-US"/>
              </w:rPr>
              <w:t>時間</w:t>
            </w:r>
          </w:p>
        </w:tc>
      </w:tr>
      <w:tr w:rsidR="006D3F01" w14:paraId="6E081927" w14:textId="77777777" w:rsidTr="00952787">
        <w:tc>
          <w:tcPr>
            <w:tcW w:w="5081" w:type="dxa"/>
            <w:shd w:val="clear" w:color="auto" w:fill="auto"/>
            <w:tcMar>
              <w:top w:w="100" w:type="dxa"/>
              <w:left w:w="100" w:type="dxa"/>
              <w:bottom w:w="100" w:type="dxa"/>
              <w:right w:w="100" w:type="dxa"/>
            </w:tcMar>
          </w:tcPr>
          <w:p w14:paraId="21B83A26" w14:textId="2DDF1811" w:rsidR="006D3F01" w:rsidRPr="00686A0E" w:rsidRDefault="000035BA" w:rsidP="000F3A80">
            <w:pPr>
              <w:widowControl w:val="0"/>
              <w:pBdr>
                <w:top w:val="nil"/>
                <w:left w:val="nil"/>
                <w:bottom w:val="nil"/>
                <w:right w:val="nil"/>
                <w:between w:val="nil"/>
              </w:pBdr>
              <w:spacing w:line="240" w:lineRule="auto"/>
              <w:rPr>
                <w:lang w:val="en-US"/>
              </w:rPr>
            </w:pPr>
            <w:r w:rsidRPr="000035BA">
              <w:rPr>
                <w:rFonts w:hint="eastAsia"/>
                <w:lang w:val="en-US"/>
              </w:rPr>
              <w:t>問題の発見・解決</w:t>
            </w:r>
          </w:p>
        </w:tc>
        <w:tc>
          <w:tcPr>
            <w:tcW w:w="5082" w:type="dxa"/>
            <w:shd w:val="clear" w:color="auto" w:fill="auto"/>
            <w:tcMar>
              <w:top w:w="100" w:type="dxa"/>
              <w:left w:w="100" w:type="dxa"/>
              <w:bottom w:w="100" w:type="dxa"/>
              <w:right w:w="100" w:type="dxa"/>
            </w:tcMar>
          </w:tcPr>
          <w:p w14:paraId="339B75EF" w14:textId="496FAEFB" w:rsidR="006D3F01" w:rsidRPr="008E0FAC" w:rsidRDefault="003D4FE4">
            <w:pPr>
              <w:widowControl w:val="0"/>
              <w:pBdr>
                <w:top w:val="nil"/>
                <w:left w:val="nil"/>
                <w:bottom w:val="nil"/>
                <w:right w:val="nil"/>
                <w:between w:val="nil"/>
              </w:pBdr>
              <w:spacing w:line="240" w:lineRule="auto"/>
              <w:rPr>
                <w:lang w:val="en-US"/>
              </w:rPr>
            </w:pPr>
            <w:r>
              <w:rPr>
                <w:lang w:val="en-US"/>
              </w:rPr>
              <w:t>1</w:t>
            </w:r>
            <w:r w:rsidR="008E0FAC">
              <w:rPr>
                <w:rFonts w:hint="eastAsia"/>
                <w:lang w:val="en-US"/>
              </w:rPr>
              <w:t>時間</w:t>
            </w:r>
          </w:p>
        </w:tc>
      </w:tr>
      <w:tr w:rsidR="003D4FE4" w14:paraId="00E471EA" w14:textId="77777777" w:rsidTr="00952787">
        <w:tc>
          <w:tcPr>
            <w:tcW w:w="5081" w:type="dxa"/>
            <w:shd w:val="clear" w:color="auto" w:fill="auto"/>
            <w:tcMar>
              <w:top w:w="100" w:type="dxa"/>
              <w:left w:w="100" w:type="dxa"/>
              <w:bottom w:w="100" w:type="dxa"/>
              <w:right w:w="100" w:type="dxa"/>
            </w:tcMar>
          </w:tcPr>
          <w:p w14:paraId="5DC9C067" w14:textId="38F51979" w:rsidR="003D4FE4" w:rsidRPr="000035BA" w:rsidRDefault="003D4FE4" w:rsidP="000F3A80">
            <w:pPr>
              <w:widowControl w:val="0"/>
              <w:pBdr>
                <w:top w:val="nil"/>
                <w:left w:val="nil"/>
                <w:bottom w:val="nil"/>
                <w:right w:val="nil"/>
                <w:between w:val="nil"/>
              </w:pBdr>
              <w:spacing w:line="240" w:lineRule="auto"/>
              <w:rPr>
                <w:rFonts w:hint="eastAsia"/>
                <w:lang w:val="en-US"/>
              </w:rPr>
            </w:pPr>
            <w:bookmarkStart w:id="6" w:name="_80tapl9orwj6" w:colFirst="0" w:colLast="0"/>
            <w:bookmarkEnd w:id="6"/>
            <w:r w:rsidRPr="000F3A80">
              <w:rPr>
                <w:rFonts w:hint="eastAsia"/>
                <w:lang w:val="en-US"/>
              </w:rPr>
              <w:t>情報技術の発展</w:t>
            </w:r>
          </w:p>
        </w:tc>
        <w:tc>
          <w:tcPr>
            <w:tcW w:w="5082" w:type="dxa"/>
            <w:shd w:val="clear" w:color="auto" w:fill="auto"/>
            <w:tcMar>
              <w:top w:w="100" w:type="dxa"/>
              <w:left w:w="100" w:type="dxa"/>
              <w:bottom w:w="100" w:type="dxa"/>
              <w:right w:w="100" w:type="dxa"/>
            </w:tcMar>
          </w:tcPr>
          <w:p w14:paraId="1FE720DD" w14:textId="0BABC27B" w:rsidR="003D4FE4" w:rsidRDefault="003D4FE4">
            <w:pPr>
              <w:widowControl w:val="0"/>
              <w:pBdr>
                <w:top w:val="nil"/>
                <w:left w:val="nil"/>
                <w:bottom w:val="nil"/>
                <w:right w:val="nil"/>
                <w:between w:val="nil"/>
              </w:pBdr>
              <w:spacing w:line="240" w:lineRule="auto"/>
              <w:rPr>
                <w:rFonts w:hint="eastAsia"/>
                <w:lang w:val="en-US"/>
              </w:rPr>
            </w:pPr>
            <w:r>
              <w:rPr>
                <w:lang w:val="en-US"/>
              </w:rPr>
              <w:t>1</w:t>
            </w:r>
            <w:r>
              <w:rPr>
                <w:rFonts w:hint="eastAsia"/>
                <w:lang w:val="en-US"/>
              </w:rPr>
              <w:t>時間</w:t>
            </w:r>
          </w:p>
        </w:tc>
      </w:tr>
    </w:tbl>
    <w:p w14:paraId="42612C6F" w14:textId="79F42789" w:rsidR="006D3F01" w:rsidRDefault="00952787">
      <w:r>
        <w:rPr>
          <w:rFonts w:hint="eastAsia"/>
        </w:rPr>
        <w:t xml:space="preserve">　授業</w:t>
      </w:r>
      <w:r w:rsidRPr="003B6EF1">
        <w:t>時間の</w:t>
      </w:r>
      <w:r>
        <w:rPr>
          <w:rFonts w:hint="eastAsia"/>
        </w:rPr>
        <w:t>指導の</w:t>
      </w:r>
      <w:r w:rsidRPr="003B6EF1">
        <w:t>ねらい</w:t>
      </w:r>
      <w:r>
        <w:rPr>
          <w:rFonts w:hint="eastAsia"/>
        </w:rPr>
        <w:t>、生徒の</w:t>
      </w:r>
      <w:r w:rsidRPr="003B6EF1">
        <w:t>学習活動</w:t>
      </w:r>
      <w:r>
        <w:rPr>
          <w:rFonts w:hint="eastAsia"/>
        </w:rPr>
        <w:t>及び</w:t>
      </w:r>
      <w:r w:rsidRPr="003B6EF1">
        <w:t>重点、記録</w:t>
      </w:r>
      <w:r>
        <w:rPr>
          <w:rFonts w:hint="eastAsia"/>
        </w:rPr>
        <w:t>の有無、評価方法については次の表のとおりである。</w:t>
      </w:r>
    </w:p>
    <w:tbl>
      <w:tblPr>
        <w:tblStyle w:val="a9"/>
        <w:tblW w:w="1011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5"/>
        <w:gridCol w:w="6135"/>
        <w:gridCol w:w="420"/>
        <w:gridCol w:w="405"/>
        <w:gridCol w:w="2715"/>
      </w:tblGrid>
      <w:tr w:rsidR="006D3F01" w14:paraId="47052ACD" w14:textId="77777777" w:rsidTr="00665B6C">
        <w:tc>
          <w:tcPr>
            <w:tcW w:w="435" w:type="dxa"/>
            <w:tcBorders>
              <w:bottom w:val="single" w:sz="4" w:space="0" w:color="auto"/>
            </w:tcBorders>
            <w:shd w:val="clear" w:color="auto" w:fill="auto"/>
            <w:tcMar>
              <w:top w:w="100" w:type="dxa"/>
              <w:left w:w="100" w:type="dxa"/>
              <w:bottom w:w="100" w:type="dxa"/>
              <w:right w:w="100" w:type="dxa"/>
            </w:tcMar>
          </w:tcPr>
          <w:p w14:paraId="24F263B6" w14:textId="77777777" w:rsidR="006D3F01" w:rsidRDefault="00D62636" w:rsidP="003A1777">
            <w:r>
              <w:t>時間</w:t>
            </w:r>
          </w:p>
        </w:tc>
        <w:tc>
          <w:tcPr>
            <w:tcW w:w="6135" w:type="dxa"/>
            <w:tcBorders>
              <w:bottom w:val="single" w:sz="4" w:space="0" w:color="auto"/>
            </w:tcBorders>
            <w:shd w:val="clear" w:color="auto" w:fill="auto"/>
            <w:tcMar>
              <w:top w:w="100" w:type="dxa"/>
              <w:left w:w="100" w:type="dxa"/>
              <w:bottom w:w="100" w:type="dxa"/>
              <w:right w:w="100" w:type="dxa"/>
            </w:tcMar>
          </w:tcPr>
          <w:p w14:paraId="01E7F83D" w14:textId="77777777" w:rsidR="006D3F01" w:rsidRDefault="00D62636" w:rsidP="003A1777">
            <w:r>
              <w:t>ねらい・学習活動</w:t>
            </w:r>
          </w:p>
        </w:tc>
        <w:tc>
          <w:tcPr>
            <w:tcW w:w="420" w:type="dxa"/>
            <w:tcBorders>
              <w:bottom w:val="single" w:sz="4" w:space="0" w:color="auto"/>
            </w:tcBorders>
            <w:shd w:val="clear" w:color="auto" w:fill="auto"/>
            <w:tcMar>
              <w:top w:w="100" w:type="dxa"/>
              <w:left w:w="100" w:type="dxa"/>
              <w:bottom w:w="100" w:type="dxa"/>
              <w:right w:w="100" w:type="dxa"/>
            </w:tcMar>
          </w:tcPr>
          <w:p w14:paraId="3B2AFBB3" w14:textId="77777777" w:rsidR="006D3F01" w:rsidRDefault="00D62636" w:rsidP="003A1777">
            <w:r>
              <w:t>重点</w:t>
            </w:r>
          </w:p>
        </w:tc>
        <w:tc>
          <w:tcPr>
            <w:tcW w:w="405" w:type="dxa"/>
            <w:tcBorders>
              <w:bottom w:val="single" w:sz="4" w:space="0" w:color="auto"/>
            </w:tcBorders>
            <w:shd w:val="clear" w:color="auto" w:fill="auto"/>
            <w:tcMar>
              <w:top w:w="100" w:type="dxa"/>
              <w:left w:w="100" w:type="dxa"/>
              <w:bottom w:w="100" w:type="dxa"/>
              <w:right w:w="100" w:type="dxa"/>
            </w:tcMar>
          </w:tcPr>
          <w:p w14:paraId="7B06DD10" w14:textId="77777777" w:rsidR="006D3F01" w:rsidRDefault="00D62636" w:rsidP="003A1777">
            <w:r>
              <w:t>記録</w:t>
            </w:r>
          </w:p>
        </w:tc>
        <w:tc>
          <w:tcPr>
            <w:tcW w:w="2715" w:type="dxa"/>
            <w:tcBorders>
              <w:bottom w:val="single" w:sz="4" w:space="0" w:color="auto"/>
            </w:tcBorders>
            <w:shd w:val="clear" w:color="auto" w:fill="auto"/>
            <w:tcMar>
              <w:top w:w="100" w:type="dxa"/>
              <w:left w:w="100" w:type="dxa"/>
              <w:bottom w:w="100" w:type="dxa"/>
              <w:right w:w="100" w:type="dxa"/>
            </w:tcMar>
          </w:tcPr>
          <w:p w14:paraId="515BBA41" w14:textId="77777777" w:rsidR="006D3F01" w:rsidRDefault="00D62636" w:rsidP="003A1777">
            <w:r>
              <w:t>備考</w:t>
            </w:r>
          </w:p>
        </w:tc>
      </w:tr>
      <w:tr w:rsidR="006D3F01" w14:paraId="6DBBD75A" w14:textId="77777777" w:rsidTr="00665B6C">
        <w:tc>
          <w:tcPr>
            <w:tcW w:w="435" w:type="dxa"/>
            <w:tcBorders>
              <w:top w:val="single" w:sz="4" w:space="0" w:color="auto"/>
              <w:left w:val="single" w:sz="4" w:space="0" w:color="auto"/>
              <w:bottom w:val="single" w:sz="18" w:space="0" w:color="auto"/>
            </w:tcBorders>
            <w:shd w:val="clear" w:color="auto" w:fill="auto"/>
            <w:tcMar>
              <w:top w:w="100" w:type="dxa"/>
              <w:left w:w="100" w:type="dxa"/>
              <w:bottom w:w="100" w:type="dxa"/>
              <w:right w:w="100" w:type="dxa"/>
            </w:tcMar>
          </w:tcPr>
          <w:p w14:paraId="2C47D67C" w14:textId="4DA61177" w:rsidR="006D3F01" w:rsidRPr="00A541AA" w:rsidRDefault="00A541AA">
            <w:pPr>
              <w:widowControl w:val="0"/>
              <w:pBdr>
                <w:top w:val="nil"/>
                <w:left w:val="nil"/>
                <w:bottom w:val="nil"/>
                <w:right w:val="nil"/>
                <w:between w:val="nil"/>
              </w:pBdr>
              <w:spacing w:line="240" w:lineRule="auto"/>
              <w:rPr>
                <w:lang w:val="en-US"/>
              </w:rPr>
            </w:pPr>
            <w:r>
              <w:rPr>
                <w:lang w:val="en-US"/>
              </w:rPr>
              <w:t>1</w:t>
            </w:r>
          </w:p>
        </w:tc>
        <w:tc>
          <w:tcPr>
            <w:tcW w:w="6135" w:type="dxa"/>
            <w:tcBorders>
              <w:top w:val="single" w:sz="4" w:space="0" w:color="auto"/>
              <w:bottom w:val="single" w:sz="18" w:space="0" w:color="auto"/>
            </w:tcBorders>
            <w:shd w:val="clear" w:color="auto" w:fill="auto"/>
            <w:tcMar>
              <w:top w:w="100" w:type="dxa"/>
              <w:left w:w="100" w:type="dxa"/>
              <w:bottom w:w="100" w:type="dxa"/>
              <w:right w:w="100" w:type="dxa"/>
            </w:tcMar>
          </w:tcPr>
          <w:p w14:paraId="34208A50" w14:textId="037F4941" w:rsidR="00B47BA3" w:rsidRPr="00B47BA3" w:rsidRDefault="00A5734B" w:rsidP="00B47BA3">
            <w:pPr>
              <w:widowControl w:val="0"/>
              <w:pBdr>
                <w:top w:val="nil"/>
                <w:left w:val="nil"/>
                <w:bottom w:val="nil"/>
                <w:right w:val="nil"/>
                <w:between w:val="nil"/>
              </w:pBdr>
              <w:spacing w:line="240" w:lineRule="auto"/>
              <w:rPr>
                <w:lang w:val="en-US"/>
              </w:rPr>
            </w:pPr>
            <w:r>
              <w:rPr>
                <w:rFonts w:hint="eastAsia"/>
              </w:rPr>
              <w:t>○</w:t>
            </w:r>
            <w:r w:rsidR="00B47BA3">
              <w:rPr>
                <w:rFonts w:hint="eastAsia"/>
              </w:rPr>
              <w:t>データと情報の区別を学ぶ。メディアについて整理する</w:t>
            </w:r>
          </w:p>
          <w:p w14:paraId="628045E4" w14:textId="186AD437" w:rsidR="00E6350D" w:rsidRDefault="00B47BA3" w:rsidP="00EE628A">
            <w:pPr>
              <w:pStyle w:val="ae"/>
              <w:widowControl w:val="0"/>
              <w:numPr>
                <w:ilvl w:val="0"/>
                <w:numId w:val="1"/>
              </w:numPr>
              <w:pBdr>
                <w:top w:val="nil"/>
                <w:left w:val="nil"/>
                <w:bottom w:val="nil"/>
                <w:right w:val="nil"/>
                <w:between w:val="nil"/>
              </w:pBdr>
              <w:spacing w:line="240" w:lineRule="auto"/>
              <w:ind w:leftChars="0"/>
              <w:rPr>
                <w:rFonts w:hint="eastAsia"/>
              </w:rPr>
            </w:pPr>
            <w:r>
              <w:rPr>
                <w:rFonts w:hint="eastAsia"/>
              </w:rPr>
              <w:t>「日本で一番低い山」を調べる。調べ方と、調べた結果を書き出して、他の人と一致するか確認することを通じ、データと情報の違いを理解する。</w:t>
            </w:r>
          </w:p>
          <w:p w14:paraId="5AFC2EFC" w14:textId="2F06BF07" w:rsidR="00B47BA3" w:rsidRDefault="00B47BA3" w:rsidP="00EE628A">
            <w:pPr>
              <w:pStyle w:val="ae"/>
              <w:widowControl w:val="0"/>
              <w:numPr>
                <w:ilvl w:val="0"/>
                <w:numId w:val="1"/>
              </w:numPr>
              <w:pBdr>
                <w:top w:val="nil"/>
                <w:left w:val="nil"/>
                <w:bottom w:val="nil"/>
                <w:right w:val="nil"/>
                <w:between w:val="nil"/>
              </w:pBdr>
              <w:spacing w:line="240" w:lineRule="auto"/>
              <w:ind w:leftChars="0"/>
              <w:rPr>
                <w:rFonts w:hint="eastAsia"/>
              </w:rPr>
            </w:pPr>
            <w:r>
              <w:rPr>
                <w:rFonts w:hint="eastAsia"/>
              </w:rPr>
              <w:t>身近なメディアについて、自身が知っている知識を整理して、メディアの特徴を書き出す。</w:t>
            </w:r>
          </w:p>
        </w:tc>
        <w:tc>
          <w:tcPr>
            <w:tcW w:w="420" w:type="dxa"/>
            <w:tcBorders>
              <w:top w:val="single" w:sz="4" w:space="0" w:color="auto"/>
              <w:bottom w:val="single" w:sz="18" w:space="0" w:color="auto"/>
            </w:tcBorders>
            <w:shd w:val="clear" w:color="auto" w:fill="auto"/>
            <w:tcMar>
              <w:top w:w="100" w:type="dxa"/>
              <w:left w:w="100" w:type="dxa"/>
              <w:bottom w:w="100" w:type="dxa"/>
              <w:right w:w="100" w:type="dxa"/>
            </w:tcMar>
          </w:tcPr>
          <w:p w14:paraId="3D31B729" w14:textId="77777777" w:rsidR="004D50A8" w:rsidRDefault="004D50A8">
            <w:pPr>
              <w:widowControl w:val="0"/>
              <w:pBdr>
                <w:top w:val="nil"/>
                <w:left w:val="nil"/>
                <w:bottom w:val="nil"/>
                <w:right w:val="nil"/>
                <w:between w:val="nil"/>
              </w:pBdr>
              <w:spacing w:line="240" w:lineRule="auto"/>
            </w:pPr>
          </w:p>
          <w:p w14:paraId="72804160" w14:textId="1EA4F773" w:rsidR="006D3F01" w:rsidRDefault="004330C3">
            <w:pPr>
              <w:widowControl w:val="0"/>
              <w:pBdr>
                <w:top w:val="nil"/>
                <w:left w:val="nil"/>
                <w:bottom w:val="nil"/>
                <w:right w:val="nil"/>
                <w:between w:val="nil"/>
              </w:pBdr>
              <w:spacing w:line="240" w:lineRule="auto"/>
            </w:pPr>
            <w:r>
              <w:rPr>
                <w:rFonts w:hint="eastAsia"/>
              </w:rPr>
              <w:t>知</w:t>
            </w:r>
          </w:p>
          <w:p w14:paraId="17A34E85" w14:textId="2B211506" w:rsidR="004D50A8" w:rsidRDefault="004D50A8">
            <w:pPr>
              <w:widowControl w:val="0"/>
              <w:pBdr>
                <w:top w:val="nil"/>
                <w:left w:val="nil"/>
                <w:bottom w:val="nil"/>
                <w:right w:val="nil"/>
                <w:between w:val="nil"/>
              </w:pBdr>
              <w:spacing w:line="240" w:lineRule="auto"/>
            </w:pPr>
          </w:p>
        </w:tc>
        <w:tc>
          <w:tcPr>
            <w:tcW w:w="405" w:type="dxa"/>
            <w:tcBorders>
              <w:top w:val="single" w:sz="4" w:space="0" w:color="auto"/>
              <w:bottom w:val="single" w:sz="18" w:space="0" w:color="auto"/>
            </w:tcBorders>
            <w:shd w:val="clear" w:color="auto" w:fill="auto"/>
            <w:tcMar>
              <w:top w:w="100" w:type="dxa"/>
              <w:left w:w="100" w:type="dxa"/>
              <w:bottom w:w="100" w:type="dxa"/>
              <w:right w:w="100" w:type="dxa"/>
            </w:tcMar>
          </w:tcPr>
          <w:p w14:paraId="6E29175B" w14:textId="77777777" w:rsidR="00640BCB" w:rsidRDefault="00640BCB">
            <w:pPr>
              <w:widowControl w:val="0"/>
              <w:pBdr>
                <w:top w:val="nil"/>
                <w:left w:val="nil"/>
                <w:bottom w:val="nil"/>
                <w:right w:val="nil"/>
                <w:between w:val="nil"/>
              </w:pBdr>
              <w:spacing w:line="240" w:lineRule="auto"/>
            </w:pPr>
          </w:p>
          <w:p w14:paraId="6F07F70A" w14:textId="356E93CE" w:rsidR="006D3F01" w:rsidRDefault="00525708">
            <w:pPr>
              <w:widowControl w:val="0"/>
              <w:pBdr>
                <w:top w:val="nil"/>
                <w:left w:val="nil"/>
                <w:bottom w:val="nil"/>
                <w:right w:val="nil"/>
                <w:between w:val="nil"/>
              </w:pBdr>
              <w:spacing w:line="240" w:lineRule="auto"/>
            </w:pPr>
            <w:r>
              <w:rPr>
                <w:rFonts w:hint="eastAsia"/>
              </w:rPr>
              <w:t>○</w:t>
            </w:r>
          </w:p>
        </w:tc>
        <w:tc>
          <w:tcPr>
            <w:tcW w:w="2715" w:type="dxa"/>
            <w:tcBorders>
              <w:top w:val="single" w:sz="4" w:space="0" w:color="auto"/>
              <w:bottom w:val="single" w:sz="18" w:space="0" w:color="auto"/>
              <w:right w:val="single" w:sz="4" w:space="0" w:color="auto"/>
            </w:tcBorders>
            <w:shd w:val="clear" w:color="auto" w:fill="auto"/>
            <w:tcMar>
              <w:top w:w="100" w:type="dxa"/>
              <w:left w:w="100" w:type="dxa"/>
              <w:bottom w:w="100" w:type="dxa"/>
              <w:right w:w="100" w:type="dxa"/>
            </w:tcMar>
          </w:tcPr>
          <w:p w14:paraId="5322DA3F" w14:textId="068E224D" w:rsidR="006D3F01" w:rsidRDefault="00CD459D">
            <w:pPr>
              <w:widowControl w:val="0"/>
              <w:pBdr>
                <w:top w:val="nil"/>
                <w:left w:val="nil"/>
                <w:bottom w:val="nil"/>
                <w:right w:val="nil"/>
                <w:between w:val="nil"/>
              </w:pBdr>
              <w:spacing w:line="240" w:lineRule="auto"/>
              <w:rPr>
                <w:lang w:val="en-US"/>
              </w:rPr>
            </w:pPr>
            <w:r>
              <w:rPr>
                <w:rFonts w:hint="eastAsia"/>
              </w:rPr>
              <w:t>知</w:t>
            </w:r>
            <w:r w:rsidR="00476D21">
              <w:rPr>
                <w:rFonts w:hint="eastAsia"/>
              </w:rPr>
              <w:t>①</w:t>
            </w:r>
            <w:r w:rsidR="00525708">
              <w:rPr>
                <w:lang w:val="en-US"/>
              </w:rPr>
              <w:t>:</w:t>
            </w:r>
            <w:r w:rsidR="00525708">
              <w:rPr>
                <w:rFonts w:hint="eastAsia"/>
                <w:lang w:val="en-US"/>
              </w:rPr>
              <w:t xml:space="preserve"> </w:t>
            </w:r>
            <w:r w:rsidR="00525708">
              <w:rPr>
                <w:rFonts w:hint="eastAsia"/>
                <w:lang w:val="en-US"/>
              </w:rPr>
              <w:t>ワークシート</w:t>
            </w:r>
          </w:p>
          <w:p w14:paraId="1F9D39B7" w14:textId="7D518191" w:rsidR="00476D21" w:rsidRPr="00525708" w:rsidRDefault="0009639D">
            <w:pPr>
              <w:widowControl w:val="0"/>
              <w:pBdr>
                <w:top w:val="nil"/>
                <w:left w:val="nil"/>
                <w:bottom w:val="nil"/>
                <w:right w:val="nil"/>
                <w:between w:val="nil"/>
              </w:pBdr>
              <w:spacing w:line="240" w:lineRule="auto"/>
              <w:rPr>
                <w:lang w:val="en-US"/>
              </w:rPr>
            </w:pPr>
            <w:r>
              <w:rPr>
                <w:rFonts w:hint="eastAsia"/>
                <w:lang w:val="en-US"/>
              </w:rPr>
              <w:t>知②</w:t>
            </w:r>
            <w:r w:rsidR="00476D21">
              <w:rPr>
                <w:lang w:val="en-US"/>
              </w:rPr>
              <w:t>:</w:t>
            </w:r>
            <w:r w:rsidR="00476D21">
              <w:rPr>
                <w:rFonts w:hint="eastAsia"/>
                <w:lang w:val="en-US"/>
              </w:rPr>
              <w:t xml:space="preserve"> </w:t>
            </w:r>
            <w:r w:rsidR="00476D21">
              <w:rPr>
                <w:rFonts w:hint="eastAsia"/>
                <w:lang w:val="en-US"/>
              </w:rPr>
              <w:t>ワークシート</w:t>
            </w:r>
          </w:p>
        </w:tc>
      </w:tr>
      <w:tr w:rsidR="006D3F01" w14:paraId="51A1B0E0" w14:textId="77777777" w:rsidTr="00665B6C">
        <w:tc>
          <w:tcPr>
            <w:tcW w:w="435" w:type="dxa"/>
            <w:tcBorders>
              <w:top w:val="single" w:sz="18" w:space="0" w:color="auto"/>
              <w:left w:val="single" w:sz="18" w:space="0" w:color="auto"/>
              <w:bottom w:val="single" w:sz="18" w:space="0" w:color="auto"/>
            </w:tcBorders>
            <w:shd w:val="clear" w:color="auto" w:fill="auto"/>
            <w:tcMar>
              <w:top w:w="100" w:type="dxa"/>
              <w:left w:w="100" w:type="dxa"/>
              <w:bottom w:w="100" w:type="dxa"/>
              <w:right w:w="100" w:type="dxa"/>
            </w:tcMar>
          </w:tcPr>
          <w:p w14:paraId="7B5263ED" w14:textId="343E09F2" w:rsidR="006D3F01" w:rsidRDefault="00CD459D">
            <w:pPr>
              <w:widowControl w:val="0"/>
              <w:pBdr>
                <w:top w:val="nil"/>
                <w:left w:val="nil"/>
                <w:bottom w:val="nil"/>
                <w:right w:val="nil"/>
                <w:between w:val="nil"/>
              </w:pBdr>
              <w:spacing w:line="240" w:lineRule="auto"/>
            </w:pPr>
            <w:r>
              <w:rPr>
                <w:rFonts w:hint="eastAsia"/>
              </w:rPr>
              <w:t>2</w:t>
            </w:r>
          </w:p>
        </w:tc>
        <w:tc>
          <w:tcPr>
            <w:tcW w:w="6135" w:type="dxa"/>
            <w:tcBorders>
              <w:top w:val="single" w:sz="18" w:space="0" w:color="auto"/>
              <w:bottom w:val="single" w:sz="18" w:space="0" w:color="auto"/>
            </w:tcBorders>
            <w:shd w:val="clear" w:color="auto" w:fill="auto"/>
            <w:tcMar>
              <w:top w:w="100" w:type="dxa"/>
              <w:left w:w="100" w:type="dxa"/>
              <w:bottom w:w="100" w:type="dxa"/>
              <w:right w:w="100" w:type="dxa"/>
            </w:tcMar>
          </w:tcPr>
          <w:p w14:paraId="28E55D8B" w14:textId="59780C25" w:rsidR="006D3F01" w:rsidRDefault="00A5734B">
            <w:pPr>
              <w:widowControl w:val="0"/>
              <w:pBdr>
                <w:top w:val="nil"/>
                <w:left w:val="nil"/>
                <w:bottom w:val="nil"/>
                <w:right w:val="nil"/>
                <w:between w:val="nil"/>
              </w:pBdr>
              <w:spacing w:line="240" w:lineRule="auto"/>
            </w:pPr>
            <w:r>
              <w:rPr>
                <w:rFonts w:hint="eastAsia"/>
              </w:rPr>
              <w:t>○</w:t>
            </w:r>
            <w:r w:rsidR="00593066">
              <w:rPr>
                <w:rFonts w:hint="eastAsia"/>
              </w:rPr>
              <w:t>問題解決の手順を学ぶ</w:t>
            </w:r>
          </w:p>
          <w:p w14:paraId="22D08438" w14:textId="25B1A5D6" w:rsidR="00507EA2" w:rsidRDefault="00593066" w:rsidP="00EE628A">
            <w:pPr>
              <w:pStyle w:val="ae"/>
              <w:widowControl w:val="0"/>
              <w:numPr>
                <w:ilvl w:val="0"/>
                <w:numId w:val="1"/>
              </w:numPr>
              <w:pBdr>
                <w:top w:val="nil"/>
                <w:left w:val="nil"/>
                <w:bottom w:val="nil"/>
                <w:right w:val="nil"/>
                <w:between w:val="nil"/>
              </w:pBdr>
              <w:spacing w:line="240" w:lineRule="auto"/>
              <w:ind w:leftChars="0"/>
              <w:rPr>
                <w:rFonts w:hint="eastAsia"/>
              </w:rPr>
            </w:pPr>
            <w:r>
              <w:rPr>
                <w:rFonts w:hint="eastAsia"/>
              </w:rPr>
              <w:t>「小旅行をする」を題材として、旅行を計画し、計画を詳細化する手順を通じて、問題の解決の手順を学ぶ。</w:t>
            </w:r>
          </w:p>
        </w:tc>
        <w:tc>
          <w:tcPr>
            <w:tcW w:w="420" w:type="dxa"/>
            <w:tcBorders>
              <w:top w:val="single" w:sz="18" w:space="0" w:color="auto"/>
              <w:bottom w:val="single" w:sz="18" w:space="0" w:color="auto"/>
            </w:tcBorders>
            <w:shd w:val="clear" w:color="auto" w:fill="auto"/>
            <w:tcMar>
              <w:top w:w="100" w:type="dxa"/>
              <w:left w:w="100" w:type="dxa"/>
              <w:bottom w:w="100" w:type="dxa"/>
              <w:right w:w="100" w:type="dxa"/>
            </w:tcMar>
          </w:tcPr>
          <w:p w14:paraId="346D1B68" w14:textId="50E6B677" w:rsidR="006D3F01" w:rsidRDefault="0009639D">
            <w:pPr>
              <w:widowControl w:val="0"/>
              <w:pBdr>
                <w:top w:val="nil"/>
                <w:left w:val="nil"/>
                <w:bottom w:val="nil"/>
                <w:right w:val="nil"/>
                <w:between w:val="nil"/>
              </w:pBdr>
              <w:spacing w:line="240" w:lineRule="auto"/>
            </w:pPr>
            <w:r>
              <w:rPr>
                <w:rFonts w:hint="eastAsia"/>
              </w:rPr>
              <w:t>思</w:t>
            </w:r>
          </w:p>
        </w:tc>
        <w:tc>
          <w:tcPr>
            <w:tcW w:w="405" w:type="dxa"/>
            <w:tcBorders>
              <w:top w:val="single" w:sz="18" w:space="0" w:color="auto"/>
              <w:bottom w:val="single" w:sz="18" w:space="0" w:color="auto"/>
            </w:tcBorders>
            <w:shd w:val="clear" w:color="auto" w:fill="auto"/>
            <w:tcMar>
              <w:top w:w="100" w:type="dxa"/>
              <w:left w:w="100" w:type="dxa"/>
              <w:bottom w:w="100" w:type="dxa"/>
              <w:right w:w="100" w:type="dxa"/>
            </w:tcMar>
          </w:tcPr>
          <w:p w14:paraId="58C12E0F" w14:textId="39FDAFBC" w:rsidR="006D3F01" w:rsidRDefault="00525708">
            <w:pPr>
              <w:widowControl w:val="0"/>
              <w:pBdr>
                <w:top w:val="nil"/>
                <w:left w:val="nil"/>
                <w:bottom w:val="nil"/>
                <w:right w:val="nil"/>
                <w:between w:val="nil"/>
              </w:pBdr>
              <w:spacing w:line="240" w:lineRule="auto"/>
            </w:pPr>
            <w:r>
              <w:rPr>
                <w:rFonts w:hint="eastAsia"/>
              </w:rPr>
              <w:t>○</w:t>
            </w:r>
          </w:p>
        </w:tc>
        <w:tc>
          <w:tcPr>
            <w:tcW w:w="2715" w:type="dxa"/>
            <w:tcBorders>
              <w:top w:val="single" w:sz="18" w:space="0" w:color="auto"/>
              <w:bottom w:val="single" w:sz="18" w:space="0" w:color="auto"/>
              <w:right w:val="single" w:sz="18" w:space="0" w:color="auto"/>
            </w:tcBorders>
            <w:shd w:val="clear" w:color="auto" w:fill="auto"/>
            <w:tcMar>
              <w:top w:w="100" w:type="dxa"/>
              <w:left w:w="100" w:type="dxa"/>
              <w:bottom w:w="100" w:type="dxa"/>
              <w:right w:w="100" w:type="dxa"/>
            </w:tcMar>
          </w:tcPr>
          <w:p w14:paraId="0610E805" w14:textId="5AF246D8" w:rsidR="00476D21" w:rsidRPr="00525708" w:rsidRDefault="0009639D">
            <w:pPr>
              <w:widowControl w:val="0"/>
              <w:pBdr>
                <w:top w:val="nil"/>
                <w:left w:val="nil"/>
                <w:bottom w:val="nil"/>
                <w:right w:val="nil"/>
                <w:between w:val="nil"/>
              </w:pBdr>
              <w:spacing w:line="240" w:lineRule="auto"/>
              <w:rPr>
                <w:lang w:val="en-US"/>
              </w:rPr>
            </w:pPr>
            <w:r>
              <w:rPr>
                <w:rFonts w:hint="eastAsia"/>
              </w:rPr>
              <w:t>思①</w:t>
            </w:r>
            <w:r w:rsidR="00525708">
              <w:rPr>
                <w:lang w:val="en-US"/>
              </w:rPr>
              <w:t>:</w:t>
            </w:r>
            <w:r w:rsidR="00525708">
              <w:rPr>
                <w:rFonts w:hint="eastAsia"/>
                <w:lang w:val="en-US"/>
              </w:rPr>
              <w:t xml:space="preserve"> </w:t>
            </w:r>
            <w:r>
              <w:rPr>
                <w:rFonts w:hint="eastAsia"/>
                <w:lang w:val="en-US"/>
              </w:rPr>
              <w:t>ワークシート</w:t>
            </w:r>
          </w:p>
        </w:tc>
      </w:tr>
      <w:tr w:rsidR="00711F1B" w14:paraId="051D1130" w14:textId="77777777" w:rsidTr="00665B6C">
        <w:tc>
          <w:tcPr>
            <w:tcW w:w="435" w:type="dxa"/>
            <w:tcBorders>
              <w:top w:val="single" w:sz="18" w:space="0" w:color="auto"/>
            </w:tcBorders>
            <w:shd w:val="clear" w:color="auto" w:fill="auto"/>
            <w:tcMar>
              <w:top w:w="100" w:type="dxa"/>
              <w:left w:w="100" w:type="dxa"/>
              <w:bottom w:w="100" w:type="dxa"/>
              <w:right w:w="100" w:type="dxa"/>
            </w:tcMar>
          </w:tcPr>
          <w:p w14:paraId="2ADC00C1" w14:textId="320FC68D" w:rsidR="00711F1B" w:rsidRDefault="00711F1B">
            <w:pPr>
              <w:widowControl w:val="0"/>
              <w:pBdr>
                <w:top w:val="nil"/>
                <w:left w:val="nil"/>
                <w:bottom w:val="nil"/>
                <w:right w:val="nil"/>
                <w:between w:val="nil"/>
              </w:pBdr>
              <w:spacing w:line="240" w:lineRule="auto"/>
              <w:rPr>
                <w:rFonts w:hint="eastAsia"/>
              </w:rPr>
            </w:pPr>
            <w:r>
              <w:rPr>
                <w:rFonts w:hint="eastAsia"/>
              </w:rPr>
              <w:t>3</w:t>
            </w:r>
          </w:p>
        </w:tc>
        <w:tc>
          <w:tcPr>
            <w:tcW w:w="6135" w:type="dxa"/>
            <w:tcBorders>
              <w:top w:val="single" w:sz="18" w:space="0" w:color="auto"/>
            </w:tcBorders>
            <w:shd w:val="clear" w:color="auto" w:fill="auto"/>
            <w:tcMar>
              <w:top w:w="100" w:type="dxa"/>
              <w:left w:w="100" w:type="dxa"/>
              <w:bottom w:w="100" w:type="dxa"/>
              <w:right w:w="100" w:type="dxa"/>
            </w:tcMar>
          </w:tcPr>
          <w:p w14:paraId="6DFD6EA9" w14:textId="1FAF18A3" w:rsidR="007203D7" w:rsidRDefault="000B48CF" w:rsidP="007203D7">
            <w:pPr>
              <w:widowControl w:val="0"/>
              <w:pBdr>
                <w:top w:val="nil"/>
                <w:left w:val="nil"/>
                <w:bottom w:val="nil"/>
                <w:right w:val="nil"/>
                <w:between w:val="nil"/>
              </w:pBdr>
              <w:spacing w:line="240" w:lineRule="auto"/>
              <w:rPr>
                <w:lang w:val="en-US"/>
              </w:rPr>
            </w:pPr>
            <w:r>
              <w:rPr>
                <w:rFonts w:hint="eastAsia"/>
              </w:rPr>
              <w:t>○</w:t>
            </w:r>
            <w:r w:rsidR="007203D7">
              <w:rPr>
                <w:rFonts w:hint="eastAsia"/>
              </w:rPr>
              <w:t>情報技術の発展を学ぶ</w:t>
            </w:r>
          </w:p>
          <w:p w14:paraId="5515A655" w14:textId="4367B04F" w:rsidR="007203D7" w:rsidRPr="007203D7" w:rsidRDefault="007203D7" w:rsidP="007203D7">
            <w:pPr>
              <w:pStyle w:val="ae"/>
              <w:widowControl w:val="0"/>
              <w:numPr>
                <w:ilvl w:val="0"/>
                <w:numId w:val="1"/>
              </w:numPr>
              <w:pBdr>
                <w:top w:val="nil"/>
                <w:left w:val="nil"/>
                <w:bottom w:val="nil"/>
                <w:right w:val="nil"/>
                <w:between w:val="nil"/>
              </w:pBdr>
              <w:spacing w:line="240" w:lineRule="auto"/>
              <w:ind w:leftChars="0"/>
              <w:rPr>
                <w:rFonts w:hint="eastAsia"/>
                <w:lang w:val="en-US"/>
              </w:rPr>
            </w:pPr>
            <w:r>
              <w:rPr>
                <w:rFonts w:hint="eastAsia"/>
                <w:lang w:val="en-US"/>
              </w:rPr>
              <w:t>「小旅行を記録する」を題材として、身近な情報機器（スマートフォン）がどのような機能を持っているか調べ、整理することを通じて、情報技術の発展を学ぶ。</w:t>
            </w:r>
          </w:p>
        </w:tc>
        <w:tc>
          <w:tcPr>
            <w:tcW w:w="420" w:type="dxa"/>
            <w:tcBorders>
              <w:top w:val="single" w:sz="18" w:space="0" w:color="auto"/>
            </w:tcBorders>
            <w:shd w:val="clear" w:color="auto" w:fill="auto"/>
            <w:tcMar>
              <w:top w:w="100" w:type="dxa"/>
              <w:left w:w="100" w:type="dxa"/>
              <w:bottom w:w="100" w:type="dxa"/>
              <w:right w:w="100" w:type="dxa"/>
            </w:tcMar>
          </w:tcPr>
          <w:p w14:paraId="3A9AE9E3" w14:textId="03FC83EB" w:rsidR="00711F1B" w:rsidRDefault="0009639D">
            <w:pPr>
              <w:widowControl w:val="0"/>
              <w:pBdr>
                <w:top w:val="nil"/>
                <w:left w:val="nil"/>
                <w:bottom w:val="nil"/>
                <w:right w:val="nil"/>
                <w:between w:val="nil"/>
              </w:pBdr>
              <w:spacing w:line="240" w:lineRule="auto"/>
              <w:rPr>
                <w:rFonts w:hint="eastAsia"/>
              </w:rPr>
            </w:pPr>
            <w:r>
              <w:rPr>
                <w:rFonts w:hint="eastAsia"/>
              </w:rPr>
              <w:t>思</w:t>
            </w:r>
          </w:p>
        </w:tc>
        <w:tc>
          <w:tcPr>
            <w:tcW w:w="405" w:type="dxa"/>
            <w:tcBorders>
              <w:top w:val="single" w:sz="18" w:space="0" w:color="auto"/>
            </w:tcBorders>
            <w:shd w:val="clear" w:color="auto" w:fill="auto"/>
            <w:tcMar>
              <w:top w:w="100" w:type="dxa"/>
              <w:left w:w="100" w:type="dxa"/>
              <w:bottom w:w="100" w:type="dxa"/>
              <w:right w:w="100" w:type="dxa"/>
            </w:tcMar>
          </w:tcPr>
          <w:p w14:paraId="640B8F97" w14:textId="1A4636E7" w:rsidR="00711F1B" w:rsidRDefault="007203D7">
            <w:pPr>
              <w:widowControl w:val="0"/>
              <w:pBdr>
                <w:top w:val="nil"/>
                <w:left w:val="nil"/>
                <w:bottom w:val="nil"/>
                <w:right w:val="nil"/>
                <w:between w:val="nil"/>
              </w:pBdr>
              <w:spacing w:line="240" w:lineRule="auto"/>
              <w:rPr>
                <w:rFonts w:hint="eastAsia"/>
              </w:rPr>
            </w:pPr>
            <w:r>
              <w:rPr>
                <w:rFonts w:hint="eastAsia"/>
              </w:rPr>
              <w:t>○</w:t>
            </w:r>
          </w:p>
        </w:tc>
        <w:tc>
          <w:tcPr>
            <w:tcW w:w="2715" w:type="dxa"/>
            <w:tcBorders>
              <w:top w:val="single" w:sz="18" w:space="0" w:color="auto"/>
            </w:tcBorders>
            <w:shd w:val="clear" w:color="auto" w:fill="auto"/>
            <w:tcMar>
              <w:top w:w="100" w:type="dxa"/>
              <w:left w:w="100" w:type="dxa"/>
              <w:bottom w:w="100" w:type="dxa"/>
              <w:right w:w="100" w:type="dxa"/>
            </w:tcMar>
          </w:tcPr>
          <w:p w14:paraId="31834D73" w14:textId="77777777" w:rsidR="00711F1B" w:rsidRDefault="007203D7">
            <w:pPr>
              <w:widowControl w:val="0"/>
              <w:pBdr>
                <w:top w:val="nil"/>
                <w:left w:val="nil"/>
                <w:bottom w:val="nil"/>
                <w:right w:val="nil"/>
                <w:between w:val="nil"/>
              </w:pBdr>
              <w:spacing w:line="240" w:lineRule="auto"/>
              <w:rPr>
                <w:lang w:val="en-US"/>
              </w:rPr>
            </w:pPr>
            <w:r>
              <w:rPr>
                <w:rFonts w:hint="eastAsia"/>
              </w:rPr>
              <w:t>知</w:t>
            </w:r>
            <w:r w:rsidR="0009639D">
              <w:rPr>
                <w:rFonts w:hint="eastAsia"/>
              </w:rPr>
              <w:t>③</w:t>
            </w:r>
            <w:r w:rsidR="0009639D">
              <w:rPr>
                <w:lang w:val="en-US"/>
              </w:rPr>
              <w:t xml:space="preserve">: </w:t>
            </w:r>
            <w:r w:rsidR="0009639D">
              <w:rPr>
                <w:rFonts w:hint="eastAsia"/>
                <w:lang w:val="en-US"/>
              </w:rPr>
              <w:t>ワークシート</w:t>
            </w:r>
          </w:p>
          <w:p w14:paraId="2A9083CD" w14:textId="2A4FE07D" w:rsidR="0009639D" w:rsidRPr="0009639D" w:rsidRDefault="0009639D">
            <w:pPr>
              <w:widowControl w:val="0"/>
              <w:pBdr>
                <w:top w:val="nil"/>
                <w:left w:val="nil"/>
                <w:bottom w:val="nil"/>
                <w:right w:val="nil"/>
                <w:between w:val="nil"/>
              </w:pBdr>
              <w:spacing w:line="240" w:lineRule="auto"/>
              <w:rPr>
                <w:rFonts w:hint="eastAsia"/>
                <w:lang w:val="en-US"/>
              </w:rPr>
            </w:pPr>
            <w:r>
              <w:rPr>
                <w:rFonts w:hint="eastAsia"/>
                <w:lang w:val="en-US"/>
              </w:rPr>
              <w:t>思②</w:t>
            </w:r>
            <w:r>
              <w:rPr>
                <w:lang w:val="en-US"/>
              </w:rPr>
              <w:t xml:space="preserve">: </w:t>
            </w:r>
            <w:r>
              <w:rPr>
                <w:rFonts w:hint="eastAsia"/>
                <w:lang w:val="en-US"/>
              </w:rPr>
              <w:t>ワークシート</w:t>
            </w:r>
          </w:p>
        </w:tc>
      </w:tr>
    </w:tbl>
    <w:p w14:paraId="3EB0A446" w14:textId="58A5A688" w:rsidR="00DC0F74" w:rsidRDefault="00DC0F74">
      <w:pPr>
        <w:rPr>
          <w:rFonts w:ascii="Arial Unicode MS" w:eastAsia="Arial Unicode MS" w:hAnsi="Arial Unicode MS" w:cs="Arial Unicode MS"/>
          <w:sz w:val="40"/>
          <w:szCs w:val="40"/>
        </w:rPr>
      </w:pPr>
      <w:bookmarkStart w:id="7" w:name="_y6h0iylpnpnp" w:colFirst="0" w:colLast="0"/>
      <w:bookmarkEnd w:id="7"/>
    </w:p>
    <w:p w14:paraId="30493F0F" w14:textId="77777777" w:rsidR="003D4FE4" w:rsidRDefault="003D4FE4">
      <w:pPr>
        <w:rPr>
          <w:color w:val="434343"/>
          <w:sz w:val="28"/>
          <w:szCs w:val="28"/>
          <w:lang w:val="en-US"/>
        </w:rPr>
      </w:pPr>
      <w:r>
        <w:rPr>
          <w:lang w:val="en-US"/>
        </w:rPr>
        <w:br w:type="page"/>
      </w:r>
    </w:p>
    <w:p w14:paraId="28D07AF6" w14:textId="79EA659D" w:rsidR="006D3F01" w:rsidRDefault="00CD459D" w:rsidP="00CD459D">
      <w:pPr>
        <w:pStyle w:val="3"/>
      </w:pPr>
      <w:r>
        <w:rPr>
          <w:lang w:val="en-US"/>
        </w:rPr>
        <w:lastRenderedPageBreak/>
        <w:t>4</w:t>
      </w:r>
      <w:r>
        <w:rPr>
          <w:rFonts w:hint="eastAsia"/>
          <w:lang w:val="en-US"/>
        </w:rPr>
        <w:t xml:space="preserve">. </w:t>
      </w:r>
      <w:r w:rsidR="00D62636">
        <w:t>観点別学習状況の指導と評価</w:t>
      </w:r>
    </w:p>
    <w:p w14:paraId="24EB70A4" w14:textId="5D25B55D" w:rsidR="005361F9" w:rsidRDefault="00665B6C" w:rsidP="005361F9">
      <w:pPr>
        <w:pStyle w:val="4"/>
        <w:rPr>
          <w:lang w:val="en-US"/>
        </w:rPr>
      </w:pPr>
      <w:bookmarkStart w:id="8" w:name="_lj19a8as0hk9" w:colFirst="0" w:colLast="0"/>
      <w:bookmarkEnd w:id="8"/>
      <w:r>
        <w:rPr>
          <w:rFonts w:hint="eastAsia"/>
          <w:lang w:val="en-US"/>
        </w:rPr>
        <w:t>第２</w:t>
      </w:r>
      <w:r w:rsidR="005361F9">
        <w:rPr>
          <w:rFonts w:hint="eastAsia"/>
          <w:lang w:val="en-US"/>
        </w:rPr>
        <w:t>時における「思考・判断・表現」の指導と評価</w:t>
      </w:r>
    </w:p>
    <w:p w14:paraId="774D0969" w14:textId="0AABA347" w:rsidR="005361F9" w:rsidRPr="00947CDB" w:rsidRDefault="005361F9" w:rsidP="005361F9">
      <w:pPr>
        <w:rPr>
          <w:lang w:val="en-US"/>
        </w:rPr>
      </w:pPr>
      <w:r>
        <w:rPr>
          <w:rFonts w:hint="eastAsia"/>
          <w:lang w:val="en-US"/>
        </w:rPr>
        <w:t>本時においては、「思考・判断・表現」の観点について、全員の記録をとる評価を行う。</w:t>
      </w:r>
    </w:p>
    <w:p w14:paraId="554473A3" w14:textId="399F4974" w:rsidR="006D3F01" w:rsidRDefault="00665B6C" w:rsidP="00EE628A">
      <w:pPr>
        <w:pStyle w:val="ae"/>
        <w:numPr>
          <w:ilvl w:val="0"/>
          <w:numId w:val="9"/>
        </w:numPr>
        <w:ind w:leftChars="0"/>
      </w:pPr>
      <w:r>
        <w:rPr>
          <w:rFonts w:hint="eastAsia"/>
        </w:rPr>
        <w:t>問題の発見・解決のための技法を使って、問題を整理し、記述できる</w:t>
      </w:r>
      <w:r w:rsidR="003E10AF">
        <w:rPr>
          <w:rFonts w:hint="eastAsia"/>
        </w:rPr>
        <w:t>。</w:t>
      </w:r>
    </w:p>
    <w:p w14:paraId="30A347F2" w14:textId="0B4B3D6F" w:rsidR="00665B6C" w:rsidRDefault="00665B6C" w:rsidP="00EE628A">
      <w:pPr>
        <w:pStyle w:val="ae"/>
        <w:numPr>
          <w:ilvl w:val="0"/>
          <w:numId w:val="1"/>
        </w:numPr>
        <w:ind w:leftChars="0"/>
      </w:pPr>
      <w:r>
        <w:rPr>
          <w:rFonts w:hint="eastAsia"/>
          <w:lang w:val="en-US"/>
        </w:rPr>
        <w:t>ブレインストーミングなどの技法を用いて、問題や情報を収集・整理し、記述できる。</w:t>
      </w:r>
    </w:p>
    <w:p w14:paraId="1A75DF0F" w14:textId="36FAFB9F" w:rsidR="005361F9" w:rsidRDefault="005361F9"/>
    <w:p w14:paraId="6009603A" w14:textId="77777777" w:rsidR="005361F9" w:rsidRDefault="005361F9" w:rsidP="00EE628A">
      <w:pPr>
        <w:pStyle w:val="ae"/>
        <w:numPr>
          <w:ilvl w:val="0"/>
          <w:numId w:val="9"/>
        </w:numPr>
        <w:ind w:leftChars="0"/>
      </w:pPr>
      <w:r>
        <w:t>評価基準</w:t>
      </w:r>
      <w:r>
        <w:t>:</w:t>
      </w:r>
    </w:p>
    <w:p w14:paraId="2E2B5A1C" w14:textId="64FF293C" w:rsidR="00724329" w:rsidRPr="003D4FE4" w:rsidRDefault="00665B6C" w:rsidP="003D4FE4">
      <w:pPr>
        <w:pStyle w:val="ae"/>
        <w:numPr>
          <w:ilvl w:val="0"/>
          <w:numId w:val="12"/>
        </w:numPr>
        <w:ind w:leftChars="0"/>
        <w:rPr>
          <w:rFonts w:hint="eastAsia"/>
          <w:lang w:val="en-US"/>
        </w:rPr>
      </w:pPr>
      <w:r>
        <w:rPr>
          <w:rFonts w:hint="eastAsia"/>
          <w:lang w:val="en-US"/>
        </w:rPr>
        <w:t>技法の特徴・趣旨を理解して、</w:t>
      </w:r>
      <w:r w:rsidR="00EF12AB">
        <w:rPr>
          <w:rFonts w:hint="eastAsia"/>
        </w:rPr>
        <w:t>情報や意見を収集し、記述することができ</w:t>
      </w:r>
      <w:r w:rsidR="00EF12AB">
        <w:rPr>
          <w:rFonts w:hint="eastAsia"/>
        </w:rPr>
        <w:t>てい</w:t>
      </w:r>
      <w:r w:rsidR="00EF12AB">
        <w:rPr>
          <w:rFonts w:hint="eastAsia"/>
        </w:rPr>
        <w:t>る。</w:t>
      </w:r>
    </w:p>
    <w:p w14:paraId="5F5A0C92" w14:textId="77777777" w:rsidR="00724329" w:rsidRDefault="00724329"/>
    <w:p w14:paraId="610F6FDF" w14:textId="77777777" w:rsidR="005361F9" w:rsidRDefault="005361F9" w:rsidP="00EE628A">
      <w:pPr>
        <w:pStyle w:val="ae"/>
        <w:numPr>
          <w:ilvl w:val="0"/>
          <w:numId w:val="9"/>
        </w:numPr>
        <w:ind w:leftChars="0"/>
      </w:pPr>
      <w:r>
        <w:t>展開</w:t>
      </w:r>
      <w:r>
        <w:t>:</w:t>
      </w:r>
    </w:p>
    <w:p w14:paraId="011800F8" w14:textId="783B011C" w:rsidR="009D2368" w:rsidRDefault="000B62E7">
      <w:pPr>
        <w:rPr>
          <w:rFonts w:hint="eastAsia"/>
        </w:rPr>
      </w:pPr>
      <w:r>
        <w:rPr>
          <w:rFonts w:hint="eastAsia"/>
        </w:rPr>
        <w:t>本時では</w:t>
      </w:r>
      <w:r w:rsidR="009E1C74">
        <w:rPr>
          <w:rFonts w:hint="eastAsia"/>
        </w:rPr>
        <w:t>「小旅行する」という目的を「問題」として捉える。旅行計画を立案することをもって「問題解決」とする。</w:t>
      </w:r>
      <w:r w:rsidR="00DD5A1E">
        <w:rPr>
          <w:rFonts w:hint="eastAsia"/>
        </w:rPr>
        <w:t>授業の最初に、</w:t>
      </w:r>
      <w:r w:rsidR="009E1C74">
        <w:rPr>
          <w:rFonts w:hint="eastAsia"/>
        </w:rPr>
        <w:t>「問題」</w:t>
      </w:r>
      <w:r w:rsidR="00DD5A1E">
        <w:rPr>
          <w:rFonts w:hint="eastAsia"/>
        </w:rPr>
        <w:t>「問題解決」</w:t>
      </w:r>
      <w:r w:rsidR="009E1C74">
        <w:rPr>
          <w:rFonts w:hint="eastAsia"/>
        </w:rPr>
        <w:t>という言葉の使い方が、日常の使い方と異なることを確認する</w:t>
      </w:r>
      <w:r w:rsidR="00DD5A1E">
        <w:rPr>
          <w:rFonts w:hint="eastAsia"/>
        </w:rPr>
        <w:t>（問題＝理想と現実のギャップ。問題解決＝ギャップを埋める方法の確立）</w:t>
      </w:r>
      <w:r w:rsidR="009E1C74">
        <w:rPr>
          <w:rFonts w:hint="eastAsia"/>
        </w:rPr>
        <w:t>。</w:t>
      </w:r>
      <w:r w:rsidR="008232C7">
        <w:rPr>
          <w:rFonts w:hint="eastAsia"/>
        </w:rPr>
        <w:t>その上で、ブレーンストーミングの技法を用いて、問題の収集・整理・記述に取り組む。</w:t>
      </w:r>
    </w:p>
    <w:tbl>
      <w:tblPr>
        <w:tblStyle w:val="af4"/>
        <w:tblW w:w="0" w:type="auto"/>
        <w:tblLayout w:type="fixed"/>
        <w:tblLook w:val="04A0" w:firstRow="1" w:lastRow="0" w:firstColumn="1" w:lastColumn="0" w:noHBand="0" w:noVBand="1"/>
      </w:tblPr>
      <w:tblGrid>
        <w:gridCol w:w="6389"/>
        <w:gridCol w:w="3076"/>
      </w:tblGrid>
      <w:tr w:rsidR="00682E60" w14:paraId="0ED43221" w14:textId="77777777" w:rsidTr="00A446F5">
        <w:tc>
          <w:tcPr>
            <w:tcW w:w="6389" w:type="dxa"/>
          </w:tcPr>
          <w:p w14:paraId="691DBC57" w14:textId="77777777" w:rsidR="00682E60" w:rsidRDefault="00682E60" w:rsidP="00A446F5">
            <w:r>
              <w:rPr>
                <w:rFonts w:hint="eastAsia"/>
              </w:rPr>
              <w:t>学習活動</w:t>
            </w:r>
          </w:p>
        </w:tc>
        <w:tc>
          <w:tcPr>
            <w:tcW w:w="3076" w:type="dxa"/>
          </w:tcPr>
          <w:p w14:paraId="34CF4699" w14:textId="77777777" w:rsidR="00682E60" w:rsidRDefault="00682E60" w:rsidP="00A446F5">
            <w:r>
              <w:rPr>
                <w:rFonts w:hint="eastAsia"/>
              </w:rPr>
              <w:t>評価と配慮事項</w:t>
            </w:r>
          </w:p>
        </w:tc>
      </w:tr>
      <w:tr w:rsidR="00682E60" w14:paraId="3539799F" w14:textId="77777777" w:rsidTr="003D4FE4">
        <w:trPr>
          <w:trHeight w:val="6228"/>
        </w:trPr>
        <w:tc>
          <w:tcPr>
            <w:tcW w:w="6389" w:type="dxa"/>
          </w:tcPr>
          <w:p w14:paraId="18224D9B" w14:textId="77777777" w:rsidR="00355904" w:rsidRDefault="00355904" w:rsidP="00355904">
            <w:pPr>
              <w:pStyle w:val="ae"/>
              <w:numPr>
                <w:ilvl w:val="0"/>
                <w:numId w:val="18"/>
              </w:numPr>
              <w:ind w:leftChars="0"/>
              <w:rPr>
                <w:lang w:val="en-US"/>
              </w:rPr>
            </w:pPr>
            <w:r>
              <w:rPr>
                <w:rFonts w:hint="eastAsia"/>
                <w:lang w:val="en-US"/>
              </w:rPr>
              <w:t>導入</w:t>
            </w:r>
            <w:r>
              <w:rPr>
                <w:lang w:val="en-US"/>
              </w:rPr>
              <w:t>:</w:t>
            </w:r>
          </w:p>
          <w:p w14:paraId="31AD4A63" w14:textId="77777777" w:rsidR="00682E60" w:rsidRDefault="00355904" w:rsidP="00355904">
            <w:pPr>
              <w:ind w:leftChars="100" w:left="220"/>
              <w:rPr>
                <w:lang w:val="en-US"/>
              </w:rPr>
            </w:pPr>
            <w:r w:rsidRPr="00355904">
              <w:rPr>
                <w:rFonts w:hint="eastAsia"/>
                <w:lang w:val="en-US"/>
              </w:rPr>
              <w:t>問題と問題解決の概念を説明する。</w:t>
            </w:r>
          </w:p>
          <w:p w14:paraId="3261D17F" w14:textId="5B87E860" w:rsidR="00D74466" w:rsidRDefault="004F0A00" w:rsidP="00355904">
            <w:pPr>
              <w:ind w:leftChars="100" w:left="220"/>
              <w:rPr>
                <w:lang w:val="en-US"/>
              </w:rPr>
            </w:pPr>
            <w:r>
              <w:rPr>
                <w:rFonts w:hint="eastAsia"/>
                <w:lang w:val="en-US"/>
              </w:rPr>
              <w:t>「問題解決」の文脈では、日常的な「問題」という用語の使い方とは、意味が</w:t>
            </w:r>
            <w:r w:rsidR="00EF12AB">
              <w:rPr>
                <w:rFonts w:hint="eastAsia"/>
                <w:lang w:val="en-US"/>
              </w:rPr>
              <w:t>異なる</w:t>
            </w:r>
            <w:r>
              <w:rPr>
                <w:rFonts w:hint="eastAsia"/>
                <w:lang w:val="en-US"/>
              </w:rPr>
              <w:t>ことを確認する。</w:t>
            </w:r>
          </w:p>
          <w:p w14:paraId="6744131C" w14:textId="77777777" w:rsidR="00D74466" w:rsidRPr="004F0A00" w:rsidRDefault="00D74466" w:rsidP="00355904">
            <w:pPr>
              <w:ind w:leftChars="100" w:left="220"/>
              <w:rPr>
                <w:lang w:val="en-US"/>
              </w:rPr>
            </w:pPr>
          </w:p>
          <w:p w14:paraId="47CBB686" w14:textId="77777777" w:rsidR="00D74466" w:rsidRPr="00EF12AB" w:rsidRDefault="00D74466" w:rsidP="00EF12AB">
            <w:pPr>
              <w:ind w:leftChars="100" w:left="220"/>
              <w:rPr>
                <w:lang w:val="en-US"/>
              </w:rPr>
            </w:pPr>
            <w:r w:rsidRPr="00EF12AB">
              <w:rPr>
                <w:rFonts w:hint="eastAsia"/>
                <w:lang w:val="en-US"/>
              </w:rPr>
              <w:t>問題解決のプロセスの説明</w:t>
            </w:r>
            <w:r w:rsidRPr="00EF12AB">
              <w:rPr>
                <w:lang w:val="en-US"/>
              </w:rPr>
              <w:t>:</w:t>
            </w:r>
          </w:p>
          <w:p w14:paraId="724419A0" w14:textId="0C78FB90" w:rsidR="00232606" w:rsidRDefault="004F0A00" w:rsidP="002A1A32">
            <w:pPr>
              <w:ind w:leftChars="100" w:left="220"/>
              <w:rPr>
                <w:rFonts w:hint="eastAsia"/>
                <w:lang w:val="en-US"/>
              </w:rPr>
            </w:pPr>
            <w:r>
              <w:rPr>
                <w:rFonts w:hint="eastAsia"/>
                <w:lang w:val="en-US"/>
              </w:rPr>
              <w:t>問題解決は、いくつかのプロセスを経て行うことを説明する。小旅行の例を使って説明することができる。この説明は後の</w:t>
            </w:r>
            <w:r w:rsidR="000D66CE">
              <w:rPr>
                <w:rFonts w:hint="eastAsia"/>
                <w:lang w:val="en-US"/>
              </w:rPr>
              <w:t>ブレイン</w:t>
            </w:r>
            <w:r>
              <w:rPr>
                <w:rFonts w:hint="eastAsia"/>
                <w:lang w:val="en-US"/>
              </w:rPr>
              <w:t>ストーミングのグループワークのヒントになっている（日程、予算、行程</w:t>
            </w:r>
            <w:r w:rsidR="002A1A32">
              <w:rPr>
                <w:rFonts w:hint="eastAsia"/>
                <w:lang w:val="en-US"/>
              </w:rPr>
              <w:t>、持ち物など）。</w:t>
            </w:r>
          </w:p>
          <w:p w14:paraId="18E46306" w14:textId="77777777" w:rsidR="00232606" w:rsidRPr="00D74466" w:rsidRDefault="00232606" w:rsidP="00D74466">
            <w:pPr>
              <w:rPr>
                <w:rFonts w:hint="eastAsia"/>
                <w:lang w:val="en-US"/>
              </w:rPr>
            </w:pPr>
          </w:p>
          <w:p w14:paraId="4DC9073F" w14:textId="77777777" w:rsidR="00D74466" w:rsidRPr="00EF12AB" w:rsidRDefault="00232606" w:rsidP="00EF12AB">
            <w:pPr>
              <w:ind w:leftChars="100" w:left="220"/>
              <w:rPr>
                <w:lang w:val="en-US"/>
              </w:rPr>
            </w:pPr>
            <w:r w:rsidRPr="00EF12AB">
              <w:rPr>
                <w:rFonts w:hint="eastAsia"/>
                <w:lang w:val="en-US"/>
              </w:rPr>
              <w:t>過去の問題解決方法の提示</w:t>
            </w:r>
            <w:r w:rsidRPr="00EF12AB">
              <w:rPr>
                <w:lang w:val="en-US"/>
              </w:rPr>
              <w:t>:</w:t>
            </w:r>
          </w:p>
          <w:p w14:paraId="48AD5486" w14:textId="7056D751" w:rsidR="00232606" w:rsidRDefault="002A1A32" w:rsidP="002A1A32">
            <w:pPr>
              <w:ind w:leftChars="100" w:left="220"/>
              <w:rPr>
                <w:rFonts w:hint="eastAsia"/>
                <w:lang w:val="en-US"/>
              </w:rPr>
            </w:pPr>
            <w:r>
              <w:rPr>
                <w:rFonts w:hint="eastAsia"/>
                <w:lang w:val="en-US"/>
              </w:rPr>
              <w:t>すぐに</w:t>
            </w:r>
            <w:r w:rsidR="000D66CE">
              <w:rPr>
                <w:rFonts w:hint="eastAsia"/>
                <w:lang w:val="en-US"/>
              </w:rPr>
              <w:t>ブレイン</w:t>
            </w:r>
            <w:r>
              <w:rPr>
                <w:rFonts w:hint="eastAsia"/>
                <w:lang w:val="en-US"/>
              </w:rPr>
              <w:t>ストーミングせず、「情報技術の発展・普及の前なら」を提示する。自分達が手にしている、情報技術の発展・普及の成果と対比するためである。</w:t>
            </w:r>
          </w:p>
          <w:p w14:paraId="28563AED" w14:textId="77777777" w:rsidR="00232606" w:rsidRDefault="00232606" w:rsidP="00232606">
            <w:pPr>
              <w:rPr>
                <w:rFonts w:hint="eastAsia"/>
                <w:lang w:val="en-US"/>
              </w:rPr>
            </w:pPr>
          </w:p>
          <w:p w14:paraId="09619C5C" w14:textId="77777777" w:rsidR="00232606" w:rsidRDefault="00232606" w:rsidP="00232606">
            <w:pPr>
              <w:pStyle w:val="ae"/>
              <w:numPr>
                <w:ilvl w:val="0"/>
                <w:numId w:val="18"/>
              </w:numPr>
              <w:ind w:leftChars="0"/>
              <w:rPr>
                <w:lang w:val="en-US"/>
              </w:rPr>
            </w:pPr>
            <w:r>
              <w:rPr>
                <w:rFonts w:hint="eastAsia"/>
                <w:lang w:val="en-US"/>
              </w:rPr>
              <w:t>問題解決のグループワーク</w:t>
            </w:r>
            <w:r>
              <w:rPr>
                <w:lang w:val="en-US"/>
              </w:rPr>
              <w:t>:</w:t>
            </w:r>
          </w:p>
          <w:p w14:paraId="4764D06B" w14:textId="128F8726" w:rsidR="00232606" w:rsidRPr="002A1A32" w:rsidRDefault="000D66CE" w:rsidP="002A1A32">
            <w:pPr>
              <w:ind w:leftChars="100" w:left="220"/>
              <w:rPr>
                <w:rFonts w:hint="eastAsia"/>
                <w:lang w:val="en-US"/>
              </w:rPr>
            </w:pPr>
            <w:r>
              <w:rPr>
                <w:rFonts w:hint="eastAsia"/>
                <w:lang w:val="en-US"/>
              </w:rPr>
              <w:t>小旅行の計画を立てるグループワークを行う。ブレインストーミングの技法を薦める。技法の詳細は、各教科書の記述が利用できる。</w:t>
            </w:r>
          </w:p>
          <w:p w14:paraId="6C5945B9" w14:textId="73EFA3D0" w:rsidR="00232606" w:rsidRDefault="00232606" w:rsidP="00232606">
            <w:pPr>
              <w:rPr>
                <w:lang w:val="en-US"/>
              </w:rPr>
            </w:pPr>
          </w:p>
          <w:p w14:paraId="4B6C6935" w14:textId="2C986A38" w:rsidR="000D66CE" w:rsidRDefault="000D66CE" w:rsidP="000D66CE">
            <w:pPr>
              <w:ind w:leftChars="100" w:left="220"/>
              <w:rPr>
                <w:rFonts w:hint="eastAsia"/>
                <w:lang w:val="en-US"/>
              </w:rPr>
            </w:pPr>
            <w:r>
              <w:rPr>
                <w:rFonts w:hint="eastAsia"/>
                <w:lang w:val="en-US"/>
              </w:rPr>
              <w:t>単に情報・知識・アイデアを出すだけでなく、似たもの・関係があるものをまとめて、整理するよう促す。</w:t>
            </w:r>
          </w:p>
          <w:p w14:paraId="22BF3F3C" w14:textId="1DE9A4C2" w:rsidR="000D66CE" w:rsidRDefault="000D66CE" w:rsidP="00232606">
            <w:pPr>
              <w:rPr>
                <w:lang w:val="en-US"/>
              </w:rPr>
            </w:pPr>
          </w:p>
          <w:p w14:paraId="276276A7" w14:textId="77BBDA09" w:rsidR="000D66CE" w:rsidRDefault="000D66CE" w:rsidP="000D66CE">
            <w:pPr>
              <w:ind w:leftChars="100" w:left="220"/>
              <w:rPr>
                <w:rFonts w:hint="eastAsia"/>
                <w:lang w:val="en-US"/>
              </w:rPr>
            </w:pPr>
            <w:r>
              <w:rPr>
                <w:rFonts w:hint="eastAsia"/>
                <w:lang w:val="en-US"/>
              </w:rPr>
              <w:t>収集・整理できたところで、ワークシートに記述するなどして、記録を取る。</w:t>
            </w:r>
          </w:p>
          <w:p w14:paraId="3ADABD94" w14:textId="74A79B06" w:rsidR="000D66CE" w:rsidRDefault="000D66CE" w:rsidP="00232606">
            <w:pPr>
              <w:rPr>
                <w:lang w:val="en-US"/>
              </w:rPr>
            </w:pPr>
          </w:p>
          <w:p w14:paraId="5CF3213A" w14:textId="764E8535" w:rsidR="000D66CE" w:rsidRDefault="000D66CE" w:rsidP="00DB2D3F">
            <w:pPr>
              <w:ind w:leftChars="100" w:left="220"/>
              <w:rPr>
                <w:lang w:val="en-US"/>
              </w:rPr>
            </w:pPr>
          </w:p>
          <w:p w14:paraId="3D594BF9" w14:textId="25C463E7" w:rsidR="000D66CE" w:rsidRDefault="000D66CE" w:rsidP="00232606">
            <w:pPr>
              <w:rPr>
                <w:lang w:val="en-US"/>
              </w:rPr>
            </w:pPr>
          </w:p>
          <w:p w14:paraId="7A396397" w14:textId="06AE8D6C" w:rsidR="000D66CE" w:rsidRDefault="000D66CE" w:rsidP="00232606">
            <w:pPr>
              <w:rPr>
                <w:lang w:val="en-US"/>
              </w:rPr>
            </w:pPr>
          </w:p>
          <w:p w14:paraId="71741B8F" w14:textId="77777777" w:rsidR="000D66CE" w:rsidRDefault="000D66CE" w:rsidP="00232606">
            <w:pPr>
              <w:rPr>
                <w:rFonts w:hint="eastAsia"/>
                <w:lang w:val="en-US"/>
              </w:rPr>
            </w:pPr>
          </w:p>
          <w:p w14:paraId="778BB0B1" w14:textId="5ED587C0" w:rsidR="00232606" w:rsidRDefault="00232606" w:rsidP="00232606">
            <w:pPr>
              <w:rPr>
                <w:lang w:val="en-US"/>
              </w:rPr>
            </w:pPr>
          </w:p>
          <w:p w14:paraId="40C5B8E7" w14:textId="7C533BD3" w:rsidR="002F2F7B" w:rsidRDefault="002F2F7B" w:rsidP="00232606">
            <w:pPr>
              <w:rPr>
                <w:lang w:val="en-US"/>
              </w:rPr>
            </w:pPr>
          </w:p>
          <w:p w14:paraId="202AF98D" w14:textId="2BB45F48" w:rsidR="002F2F7B" w:rsidRDefault="002F2F7B" w:rsidP="00232606">
            <w:pPr>
              <w:rPr>
                <w:lang w:val="en-US"/>
              </w:rPr>
            </w:pPr>
          </w:p>
          <w:p w14:paraId="41B80474" w14:textId="4B8FB1ED" w:rsidR="002F2F7B" w:rsidRDefault="002F2F7B" w:rsidP="00232606">
            <w:pPr>
              <w:rPr>
                <w:lang w:val="en-US"/>
              </w:rPr>
            </w:pPr>
          </w:p>
          <w:p w14:paraId="62A9BE7E" w14:textId="24FDC91B" w:rsidR="002F2F7B" w:rsidRDefault="002F2F7B" w:rsidP="00232606">
            <w:pPr>
              <w:rPr>
                <w:lang w:val="en-US"/>
              </w:rPr>
            </w:pPr>
          </w:p>
          <w:p w14:paraId="3718E8C6" w14:textId="51A6D735" w:rsidR="002F2F7B" w:rsidRDefault="002F2F7B" w:rsidP="00232606">
            <w:pPr>
              <w:rPr>
                <w:lang w:val="en-US"/>
              </w:rPr>
            </w:pPr>
          </w:p>
          <w:p w14:paraId="089AFFF2" w14:textId="3D59ABC6" w:rsidR="002F2F7B" w:rsidRDefault="002F2F7B" w:rsidP="00232606">
            <w:pPr>
              <w:rPr>
                <w:lang w:val="en-US"/>
              </w:rPr>
            </w:pPr>
          </w:p>
          <w:p w14:paraId="341FA1FF" w14:textId="3C969006" w:rsidR="002F2F7B" w:rsidRDefault="002F2F7B" w:rsidP="00232606">
            <w:pPr>
              <w:rPr>
                <w:lang w:val="en-US"/>
              </w:rPr>
            </w:pPr>
          </w:p>
          <w:p w14:paraId="77200E98" w14:textId="23DCC3F3" w:rsidR="002F2F7B" w:rsidRDefault="002F2F7B" w:rsidP="00232606">
            <w:pPr>
              <w:rPr>
                <w:lang w:val="en-US"/>
              </w:rPr>
            </w:pPr>
          </w:p>
          <w:p w14:paraId="6755F5F3" w14:textId="67C95FB7" w:rsidR="002F2F7B" w:rsidRDefault="002F2F7B" w:rsidP="00232606">
            <w:pPr>
              <w:rPr>
                <w:lang w:val="en-US"/>
              </w:rPr>
            </w:pPr>
          </w:p>
          <w:p w14:paraId="3369D3A9" w14:textId="7DE9CE9C" w:rsidR="002F2F7B" w:rsidRDefault="002F2F7B" w:rsidP="00232606">
            <w:pPr>
              <w:rPr>
                <w:lang w:val="en-US"/>
              </w:rPr>
            </w:pPr>
          </w:p>
          <w:p w14:paraId="0DA83D2C" w14:textId="0A3F7643" w:rsidR="002F2F7B" w:rsidRDefault="002F2F7B" w:rsidP="00232606">
            <w:pPr>
              <w:rPr>
                <w:lang w:val="en-US"/>
              </w:rPr>
            </w:pPr>
          </w:p>
          <w:p w14:paraId="3FA8A170" w14:textId="434608E6" w:rsidR="002F2F7B" w:rsidRDefault="002F2F7B" w:rsidP="00232606">
            <w:pPr>
              <w:rPr>
                <w:lang w:val="en-US"/>
              </w:rPr>
            </w:pPr>
          </w:p>
          <w:p w14:paraId="70D036C5" w14:textId="77777777" w:rsidR="002F2F7B" w:rsidRDefault="002F2F7B" w:rsidP="00232606">
            <w:pPr>
              <w:rPr>
                <w:rFonts w:hint="eastAsia"/>
                <w:lang w:val="en-US"/>
              </w:rPr>
            </w:pPr>
          </w:p>
          <w:p w14:paraId="64FA1FFC" w14:textId="77777777" w:rsidR="00232606" w:rsidRDefault="00232606" w:rsidP="00232606">
            <w:pPr>
              <w:pStyle w:val="ae"/>
              <w:numPr>
                <w:ilvl w:val="0"/>
                <w:numId w:val="18"/>
              </w:numPr>
              <w:ind w:leftChars="0"/>
              <w:rPr>
                <w:lang w:val="en-US"/>
              </w:rPr>
            </w:pPr>
            <w:r>
              <w:rPr>
                <w:rFonts w:hint="eastAsia"/>
                <w:lang w:val="en-US"/>
              </w:rPr>
              <w:t>まとめ</w:t>
            </w:r>
            <w:r>
              <w:rPr>
                <w:lang w:val="en-US"/>
              </w:rPr>
              <w:t>:</w:t>
            </w:r>
          </w:p>
          <w:p w14:paraId="6423E691" w14:textId="14569A55" w:rsidR="00232606" w:rsidRPr="00232606" w:rsidRDefault="00232606" w:rsidP="00232606">
            <w:pPr>
              <w:ind w:leftChars="100" w:left="220"/>
              <w:rPr>
                <w:rFonts w:hint="eastAsia"/>
                <w:lang w:val="en-US"/>
              </w:rPr>
            </w:pPr>
            <w:r>
              <w:rPr>
                <w:rFonts w:hint="eastAsia"/>
                <w:lang w:val="en-US"/>
              </w:rPr>
              <w:t>ブレーンストーミングの技法を使って、問題になり得ると思われる情報・知識を集めたこと、集めるだけでなく整理もできること、整理の過程で優先順位について考えられることを確認する。</w:t>
            </w:r>
          </w:p>
        </w:tc>
        <w:tc>
          <w:tcPr>
            <w:tcW w:w="3076" w:type="dxa"/>
          </w:tcPr>
          <w:p w14:paraId="71AF82D4" w14:textId="77777777" w:rsidR="0049359B" w:rsidRDefault="0049359B" w:rsidP="00355904"/>
          <w:p w14:paraId="72FEFD6E" w14:textId="77777777" w:rsidR="000D66CE" w:rsidRDefault="000D66CE" w:rsidP="00355904"/>
          <w:p w14:paraId="229954BB" w14:textId="77777777" w:rsidR="000D66CE" w:rsidRDefault="000D66CE" w:rsidP="00355904"/>
          <w:p w14:paraId="121D24C5" w14:textId="77777777" w:rsidR="000D66CE" w:rsidRDefault="000D66CE" w:rsidP="00355904"/>
          <w:p w14:paraId="58B794FE" w14:textId="77777777" w:rsidR="000D66CE" w:rsidRDefault="000D66CE" w:rsidP="00355904"/>
          <w:p w14:paraId="27B37736" w14:textId="77777777" w:rsidR="000D66CE" w:rsidRDefault="000D66CE" w:rsidP="00355904"/>
          <w:p w14:paraId="7FD64699" w14:textId="77777777" w:rsidR="000D66CE" w:rsidRDefault="000D66CE" w:rsidP="00355904"/>
          <w:p w14:paraId="1531B849" w14:textId="77777777" w:rsidR="000D66CE" w:rsidRDefault="000D66CE" w:rsidP="00355904"/>
          <w:p w14:paraId="199FABFD" w14:textId="77777777" w:rsidR="000D66CE" w:rsidRDefault="000D66CE" w:rsidP="00355904"/>
          <w:p w14:paraId="146BD383" w14:textId="77777777" w:rsidR="000D66CE" w:rsidRDefault="000D66CE" w:rsidP="00355904"/>
          <w:p w14:paraId="522C91BC" w14:textId="77777777" w:rsidR="000D66CE" w:rsidRDefault="000D66CE" w:rsidP="00355904"/>
          <w:p w14:paraId="2E045391" w14:textId="77777777" w:rsidR="000D66CE" w:rsidRDefault="000D66CE" w:rsidP="00355904"/>
          <w:p w14:paraId="53EADB73" w14:textId="77777777" w:rsidR="000D66CE" w:rsidRDefault="000D66CE" w:rsidP="00355904"/>
          <w:p w14:paraId="1975C55D" w14:textId="77777777" w:rsidR="000D66CE" w:rsidRDefault="000D66CE" w:rsidP="00355904"/>
          <w:p w14:paraId="5654182E" w14:textId="77777777" w:rsidR="000D66CE" w:rsidRDefault="000D66CE" w:rsidP="00355904"/>
          <w:p w14:paraId="24B1175D" w14:textId="77777777" w:rsidR="000D66CE" w:rsidRDefault="000D66CE" w:rsidP="00355904"/>
          <w:p w14:paraId="200D0A38" w14:textId="77777777" w:rsidR="000D66CE" w:rsidRDefault="000D66CE" w:rsidP="00355904"/>
          <w:p w14:paraId="55263037" w14:textId="77777777" w:rsidR="000D66CE" w:rsidRDefault="000D66CE" w:rsidP="00355904"/>
          <w:p w14:paraId="2ABAF2AA" w14:textId="77777777" w:rsidR="00DB2D3F" w:rsidRDefault="00DB2D3F" w:rsidP="00355904">
            <w:pPr>
              <w:rPr>
                <w:lang w:val="en-US"/>
              </w:rPr>
            </w:pPr>
          </w:p>
          <w:p w14:paraId="474CCE55" w14:textId="77777777" w:rsidR="00DB2D3F" w:rsidRDefault="00DB2D3F" w:rsidP="00355904">
            <w:pPr>
              <w:rPr>
                <w:lang w:val="en-US"/>
              </w:rPr>
            </w:pPr>
          </w:p>
          <w:p w14:paraId="21523E10" w14:textId="77777777" w:rsidR="00DB2D3F" w:rsidRDefault="00DB2D3F" w:rsidP="00355904">
            <w:pPr>
              <w:rPr>
                <w:lang w:val="en-US"/>
              </w:rPr>
            </w:pPr>
          </w:p>
          <w:p w14:paraId="1A4BC3E5" w14:textId="77777777" w:rsidR="00DB2D3F" w:rsidRDefault="00DB2D3F" w:rsidP="00355904">
            <w:pPr>
              <w:rPr>
                <w:lang w:val="en-US"/>
              </w:rPr>
            </w:pPr>
            <w:r>
              <w:rPr>
                <w:rFonts w:hint="eastAsia"/>
                <w:lang w:val="en-US"/>
              </w:rPr>
              <w:t>情報・知識・アイデアの出し方には偏りが生じがちである。</w:t>
            </w:r>
          </w:p>
          <w:p w14:paraId="50550F0C" w14:textId="6F9565AF" w:rsidR="00DB2D3F" w:rsidRDefault="00DB2D3F" w:rsidP="00355904">
            <w:pPr>
              <w:rPr>
                <w:lang w:val="en-US"/>
              </w:rPr>
            </w:pPr>
            <w:r>
              <w:rPr>
                <w:rFonts w:hint="eastAsia"/>
                <w:lang w:val="en-US"/>
              </w:rPr>
              <w:t>特に、解決策が思いつきやすい、特定の問題について</w:t>
            </w:r>
            <w:r w:rsidR="002F2F7B">
              <w:rPr>
                <w:rFonts w:hint="eastAsia"/>
                <w:lang w:val="en-US"/>
              </w:rPr>
              <w:t>、</w:t>
            </w:r>
            <w:r>
              <w:rPr>
                <w:rFonts w:hint="eastAsia"/>
                <w:lang w:val="en-US"/>
              </w:rPr>
              <w:t>詳細に掘り下げる傾向が</w:t>
            </w:r>
            <w:r w:rsidR="002F2F7B">
              <w:rPr>
                <w:rFonts w:hint="eastAsia"/>
                <w:lang w:val="en-US"/>
              </w:rPr>
              <w:t>生じる</w:t>
            </w:r>
            <w:r>
              <w:rPr>
                <w:rFonts w:hint="eastAsia"/>
                <w:lang w:val="en-US"/>
              </w:rPr>
              <w:t>。</w:t>
            </w:r>
          </w:p>
          <w:p w14:paraId="2B459271" w14:textId="371FED0B" w:rsidR="00DB2D3F" w:rsidRDefault="002F2F7B" w:rsidP="00355904">
            <w:pPr>
              <w:rPr>
                <w:lang w:val="en-US"/>
              </w:rPr>
            </w:pPr>
            <w:r>
              <w:rPr>
                <w:rFonts w:hint="eastAsia"/>
                <w:lang w:val="en-US"/>
              </w:rPr>
              <w:t>様々な視点を挙げるように助言するとよい。</w:t>
            </w:r>
          </w:p>
          <w:p w14:paraId="71A627F8" w14:textId="77777777" w:rsidR="00DB2D3F" w:rsidRDefault="00DB2D3F" w:rsidP="00355904">
            <w:pPr>
              <w:rPr>
                <w:rFonts w:hint="eastAsia"/>
                <w:lang w:val="en-US"/>
              </w:rPr>
            </w:pPr>
          </w:p>
          <w:p w14:paraId="1D4F6C68" w14:textId="77777777" w:rsidR="00EF12AB" w:rsidRDefault="000D66CE" w:rsidP="00355904">
            <w:pPr>
              <w:rPr>
                <w:lang w:val="en-US"/>
              </w:rPr>
            </w:pPr>
            <w:r>
              <w:rPr>
                <w:rFonts w:hint="eastAsia"/>
                <w:lang w:val="en-US"/>
              </w:rPr>
              <w:lastRenderedPageBreak/>
              <w:t>ブレインストーミングの記録は、各クラスで利用可能な方法を使う。</w:t>
            </w:r>
          </w:p>
          <w:p w14:paraId="66474D3A" w14:textId="77777777" w:rsidR="00EF12AB" w:rsidRDefault="000D66CE" w:rsidP="00355904">
            <w:pPr>
              <w:rPr>
                <w:lang w:val="en-US"/>
              </w:rPr>
            </w:pPr>
            <w:r>
              <w:rPr>
                <w:rFonts w:hint="eastAsia"/>
                <w:lang w:val="en-US"/>
              </w:rPr>
              <w:t>オンラインのノートサービスのほか、アナログな方法（模造紙、ホワイトボード、ノート、付箋紙）も利用できる。</w:t>
            </w:r>
          </w:p>
          <w:p w14:paraId="335DEC28" w14:textId="4F05A65F" w:rsidR="000D66CE" w:rsidRDefault="000D66CE" w:rsidP="00355904">
            <w:pPr>
              <w:rPr>
                <w:rFonts w:hint="eastAsia"/>
              </w:rPr>
            </w:pPr>
            <w:r>
              <w:rPr>
                <w:rFonts w:hint="eastAsia"/>
                <w:lang w:val="en-US"/>
              </w:rPr>
              <w:t>アナログな方法を使う場合、記録のためにスマートフォン、タブレット、</w:t>
            </w:r>
            <w:r>
              <w:rPr>
                <w:lang w:val="en-US"/>
              </w:rPr>
              <w:t>Chromebook</w:t>
            </w:r>
            <w:r>
              <w:rPr>
                <w:rFonts w:hint="eastAsia"/>
                <w:lang w:val="en-US"/>
              </w:rPr>
              <w:t>などのカメラ機能が利用できる。</w:t>
            </w:r>
          </w:p>
        </w:tc>
      </w:tr>
    </w:tbl>
    <w:p w14:paraId="5362FA40" w14:textId="1CA129C3" w:rsidR="0087538B" w:rsidRDefault="0087538B"/>
    <w:p w14:paraId="0A60BACE" w14:textId="031CFFFF" w:rsidR="00D3027F" w:rsidRPr="00A86FA2" w:rsidRDefault="00A86FA2" w:rsidP="00EE628A">
      <w:pPr>
        <w:pStyle w:val="ae"/>
        <w:numPr>
          <w:ilvl w:val="0"/>
          <w:numId w:val="15"/>
        </w:numPr>
        <w:ind w:leftChars="0"/>
        <w:rPr>
          <w:lang w:val="en-US"/>
        </w:rPr>
      </w:pPr>
      <w:r>
        <w:rPr>
          <w:rFonts w:hint="eastAsia"/>
        </w:rPr>
        <w:t>本時における</w:t>
      </w:r>
      <w:r w:rsidR="008232C7">
        <w:rPr>
          <w:rFonts w:hint="eastAsia"/>
        </w:rPr>
        <w:t>「思考・判断・表現」の指導と評価の方法</w:t>
      </w:r>
      <w:r w:rsidR="008232C7" w:rsidRPr="007D2654">
        <w:rPr>
          <w:lang w:val="en-US"/>
        </w:rPr>
        <w:t>:</w:t>
      </w:r>
    </w:p>
    <w:tbl>
      <w:tblPr>
        <w:tblStyle w:val="ab"/>
        <w:tblW w:w="945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50"/>
        <w:gridCol w:w="6300"/>
      </w:tblGrid>
      <w:tr w:rsidR="00D3027F" w14:paraId="1863E7EE" w14:textId="77777777" w:rsidTr="003E10AF">
        <w:tc>
          <w:tcPr>
            <w:tcW w:w="3150" w:type="dxa"/>
            <w:shd w:val="clear" w:color="auto" w:fill="auto"/>
            <w:tcMar>
              <w:top w:w="100" w:type="dxa"/>
              <w:left w:w="100" w:type="dxa"/>
              <w:bottom w:w="100" w:type="dxa"/>
              <w:right w:w="100" w:type="dxa"/>
            </w:tcMar>
          </w:tcPr>
          <w:p w14:paraId="4402F36A" w14:textId="77777777" w:rsidR="00D3027F" w:rsidRDefault="00D3027F" w:rsidP="00A446F5">
            <w:r>
              <w:rPr>
                <w:rFonts w:hint="eastAsia"/>
              </w:rPr>
              <w:t>評価</w:t>
            </w:r>
          </w:p>
        </w:tc>
        <w:tc>
          <w:tcPr>
            <w:tcW w:w="6300" w:type="dxa"/>
            <w:shd w:val="clear" w:color="auto" w:fill="auto"/>
          </w:tcPr>
          <w:p w14:paraId="4040FE2D" w14:textId="77777777" w:rsidR="00D3027F" w:rsidRDefault="00D3027F" w:rsidP="00A446F5">
            <w:r>
              <w:rPr>
                <w:rFonts w:hint="eastAsia"/>
              </w:rPr>
              <w:t>評価の視点</w:t>
            </w:r>
          </w:p>
        </w:tc>
      </w:tr>
      <w:tr w:rsidR="00D3027F" w14:paraId="1846677F" w14:textId="77777777" w:rsidTr="003E10AF">
        <w:tc>
          <w:tcPr>
            <w:tcW w:w="3150" w:type="dxa"/>
            <w:shd w:val="clear" w:color="auto" w:fill="auto"/>
            <w:tcMar>
              <w:top w:w="100" w:type="dxa"/>
              <w:left w:w="100" w:type="dxa"/>
              <w:bottom w:w="100" w:type="dxa"/>
              <w:right w:w="100" w:type="dxa"/>
            </w:tcMar>
          </w:tcPr>
          <w:p w14:paraId="73EF6200" w14:textId="77777777" w:rsidR="00D3027F" w:rsidRDefault="00D3027F" w:rsidP="00A446F5">
            <w:r>
              <w:rPr>
                <w:rFonts w:hint="eastAsia"/>
              </w:rPr>
              <w:t>「おおむね満足できる」状況（</w:t>
            </w:r>
            <w:r>
              <w:rPr>
                <w:rFonts w:hint="eastAsia"/>
              </w:rPr>
              <w:t>B</w:t>
            </w:r>
            <w:r>
              <w:rPr>
                <w:rFonts w:hint="eastAsia"/>
              </w:rPr>
              <w:t>）</w:t>
            </w:r>
          </w:p>
        </w:tc>
        <w:tc>
          <w:tcPr>
            <w:tcW w:w="6300" w:type="dxa"/>
            <w:shd w:val="clear" w:color="auto" w:fill="auto"/>
          </w:tcPr>
          <w:p w14:paraId="3E2122F2" w14:textId="1C5BE855" w:rsidR="00D3027F" w:rsidRDefault="008232C7" w:rsidP="00EE628A">
            <w:pPr>
              <w:pStyle w:val="ae"/>
              <w:numPr>
                <w:ilvl w:val="0"/>
                <w:numId w:val="2"/>
              </w:numPr>
              <w:ind w:leftChars="0"/>
            </w:pPr>
            <w:r>
              <w:rPr>
                <w:rFonts w:hint="eastAsia"/>
              </w:rPr>
              <w:t>ブレインストーミングの技法</w:t>
            </w:r>
            <w:r w:rsidR="00C67330">
              <w:rPr>
                <w:rFonts w:hint="eastAsia"/>
              </w:rPr>
              <w:t>の</w:t>
            </w:r>
            <w:r>
              <w:rPr>
                <w:rFonts w:hint="eastAsia"/>
              </w:rPr>
              <w:t>特徴</w:t>
            </w:r>
            <w:r w:rsidR="00C67330">
              <w:rPr>
                <w:rFonts w:hint="eastAsia"/>
              </w:rPr>
              <w:t>を理解して、</w:t>
            </w:r>
            <w:r w:rsidR="00355904">
              <w:rPr>
                <w:rFonts w:hint="eastAsia"/>
              </w:rPr>
              <w:t>情報や意見を収集し、記述</w:t>
            </w:r>
            <w:r w:rsidR="000B62E7">
              <w:rPr>
                <w:rFonts w:hint="eastAsia"/>
              </w:rPr>
              <w:t>する</w:t>
            </w:r>
            <w:r w:rsidR="00C67330">
              <w:rPr>
                <w:rFonts w:hint="eastAsia"/>
              </w:rPr>
              <w:t>ことができる。</w:t>
            </w:r>
          </w:p>
        </w:tc>
      </w:tr>
      <w:tr w:rsidR="00D3027F" w14:paraId="517F5E5E" w14:textId="77777777" w:rsidTr="003E10AF">
        <w:tc>
          <w:tcPr>
            <w:tcW w:w="3150" w:type="dxa"/>
            <w:shd w:val="clear" w:color="auto" w:fill="auto"/>
            <w:tcMar>
              <w:top w:w="100" w:type="dxa"/>
              <w:left w:w="100" w:type="dxa"/>
              <w:bottom w:w="100" w:type="dxa"/>
              <w:right w:w="100" w:type="dxa"/>
            </w:tcMar>
          </w:tcPr>
          <w:p w14:paraId="5FFD34D9" w14:textId="77777777" w:rsidR="00D3027F" w:rsidRDefault="00D3027F" w:rsidP="00A446F5">
            <w:r>
              <w:rPr>
                <w:rFonts w:hint="eastAsia"/>
              </w:rPr>
              <w:t>「十分満足できる」状況（</w:t>
            </w:r>
            <w:r>
              <w:rPr>
                <w:rFonts w:hint="eastAsia"/>
              </w:rPr>
              <w:t>A)</w:t>
            </w:r>
          </w:p>
        </w:tc>
        <w:tc>
          <w:tcPr>
            <w:tcW w:w="6300" w:type="dxa"/>
            <w:shd w:val="clear" w:color="auto" w:fill="auto"/>
          </w:tcPr>
          <w:p w14:paraId="0FE14E23" w14:textId="34B30785" w:rsidR="00D3027F" w:rsidRDefault="00355904" w:rsidP="00EE628A">
            <w:pPr>
              <w:pStyle w:val="ae"/>
              <w:numPr>
                <w:ilvl w:val="0"/>
                <w:numId w:val="2"/>
              </w:numPr>
              <w:ind w:leftChars="0"/>
            </w:pPr>
            <w:r>
              <w:rPr>
                <w:rFonts w:hint="eastAsia"/>
              </w:rPr>
              <w:t>収集した情報や意見を、適切にグループ分けし</w:t>
            </w:r>
            <w:r w:rsidR="00EF12AB">
              <w:rPr>
                <w:rFonts w:hint="eastAsia"/>
              </w:rPr>
              <w:t>ながら</w:t>
            </w:r>
            <w:r>
              <w:rPr>
                <w:rFonts w:hint="eastAsia"/>
              </w:rPr>
              <w:t>、</w:t>
            </w:r>
            <w:r w:rsidR="00EF12AB">
              <w:rPr>
                <w:rFonts w:hint="eastAsia"/>
              </w:rPr>
              <w:t>複数の視点で情報を収集し、かつ</w:t>
            </w:r>
            <w:r>
              <w:rPr>
                <w:rFonts w:hint="eastAsia"/>
              </w:rPr>
              <w:t>整理することができる。</w:t>
            </w:r>
          </w:p>
        </w:tc>
      </w:tr>
    </w:tbl>
    <w:p w14:paraId="06A556E3" w14:textId="77777777" w:rsidR="00A86FA2" w:rsidRDefault="00A86FA2"/>
    <w:sectPr w:rsidR="00A86FA2">
      <w:footerReference w:type="even" r:id="rId7"/>
      <w:footerReference w:type="default" r:id="rId8"/>
      <w:pgSz w:w="11909" w:h="16834"/>
      <w:pgMar w:top="1440" w:right="873" w:bottom="1440" w:left="87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1F89E" w14:textId="77777777" w:rsidR="00FC547C" w:rsidRDefault="00FC547C">
      <w:pPr>
        <w:spacing w:line="240" w:lineRule="auto"/>
      </w:pPr>
      <w:r>
        <w:separator/>
      </w:r>
    </w:p>
  </w:endnote>
  <w:endnote w:type="continuationSeparator" w:id="0">
    <w:p w14:paraId="75DF777B" w14:textId="77777777" w:rsidR="00FC547C" w:rsidRDefault="00FC54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3"/>
      </w:rPr>
      <w:id w:val="-176655461"/>
      <w:docPartObj>
        <w:docPartGallery w:val="Page Numbers (Bottom of Page)"/>
        <w:docPartUnique/>
      </w:docPartObj>
    </w:sdtPr>
    <w:sdtEndPr>
      <w:rPr>
        <w:rStyle w:val="af3"/>
      </w:rPr>
    </w:sdtEndPr>
    <w:sdtContent>
      <w:p w14:paraId="790E7624" w14:textId="6E8D9ADD" w:rsidR="003D7F8A" w:rsidRDefault="003D7F8A" w:rsidP="00722D84">
        <w:pPr>
          <w:pStyle w:val="af1"/>
          <w:framePr w:wrap="none" w:vAnchor="text" w:hAnchor="margin" w:xAlign="right" w:y="1"/>
          <w:rPr>
            <w:rStyle w:val="af3"/>
          </w:rPr>
        </w:pPr>
        <w:r>
          <w:rPr>
            <w:rStyle w:val="af3"/>
          </w:rPr>
          <w:fldChar w:fldCharType="begin"/>
        </w:r>
        <w:r>
          <w:rPr>
            <w:rStyle w:val="af3"/>
          </w:rPr>
          <w:instrText xml:space="preserve"> PAGE </w:instrText>
        </w:r>
        <w:r>
          <w:rPr>
            <w:rStyle w:val="af3"/>
          </w:rPr>
          <w:fldChar w:fldCharType="end"/>
        </w:r>
      </w:p>
    </w:sdtContent>
  </w:sdt>
  <w:p w14:paraId="68D17D00" w14:textId="77777777" w:rsidR="003D7F8A" w:rsidRDefault="003D7F8A" w:rsidP="003D7F8A">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3"/>
      </w:rPr>
      <w:id w:val="-106426466"/>
      <w:docPartObj>
        <w:docPartGallery w:val="Page Numbers (Bottom of Page)"/>
        <w:docPartUnique/>
      </w:docPartObj>
    </w:sdtPr>
    <w:sdtEndPr>
      <w:rPr>
        <w:rStyle w:val="af3"/>
      </w:rPr>
    </w:sdtEndPr>
    <w:sdtContent>
      <w:p w14:paraId="2E9674F5" w14:textId="3D256393" w:rsidR="003D7F8A" w:rsidRDefault="003D7F8A" w:rsidP="00722D84">
        <w:pPr>
          <w:pStyle w:val="af1"/>
          <w:framePr w:wrap="none" w:vAnchor="text" w:hAnchor="margin" w:xAlign="right" w:y="1"/>
          <w:rPr>
            <w:rStyle w:val="af3"/>
          </w:rPr>
        </w:pPr>
        <w:r>
          <w:rPr>
            <w:rStyle w:val="af3"/>
          </w:rPr>
          <w:fldChar w:fldCharType="begin"/>
        </w:r>
        <w:r>
          <w:rPr>
            <w:rStyle w:val="af3"/>
          </w:rPr>
          <w:instrText xml:space="preserve"> PAGE </w:instrText>
        </w:r>
        <w:r>
          <w:rPr>
            <w:rStyle w:val="af3"/>
          </w:rPr>
          <w:fldChar w:fldCharType="separate"/>
        </w:r>
        <w:r>
          <w:rPr>
            <w:rStyle w:val="af3"/>
            <w:noProof/>
          </w:rPr>
          <w:t>1</w:t>
        </w:r>
        <w:r>
          <w:rPr>
            <w:rStyle w:val="af3"/>
          </w:rPr>
          <w:fldChar w:fldCharType="end"/>
        </w:r>
      </w:p>
    </w:sdtContent>
  </w:sdt>
  <w:p w14:paraId="049B444F" w14:textId="43E596B4" w:rsidR="006D3F01" w:rsidRPr="003D7F8A" w:rsidRDefault="006D3F01" w:rsidP="003D7F8A">
    <w:pPr>
      <w:ind w:right="360"/>
      <w:jc w:val="righ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78ABB" w14:textId="77777777" w:rsidR="00FC547C" w:rsidRDefault="00FC547C">
      <w:pPr>
        <w:spacing w:line="240" w:lineRule="auto"/>
      </w:pPr>
      <w:r>
        <w:separator/>
      </w:r>
    </w:p>
  </w:footnote>
  <w:footnote w:type="continuationSeparator" w:id="0">
    <w:p w14:paraId="21B3C4EF" w14:textId="77777777" w:rsidR="00FC547C" w:rsidRDefault="00FC547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6218"/>
    <w:multiLevelType w:val="hybridMultilevel"/>
    <w:tmpl w:val="FDA8D51C"/>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9EE1B33"/>
    <w:multiLevelType w:val="hybridMultilevel"/>
    <w:tmpl w:val="BCA217F4"/>
    <w:lvl w:ilvl="0" w:tplc="FFFFFFFF">
      <w:start w:val="1"/>
      <w:numFmt w:val="decimalEnclosedCircle"/>
      <w:lvlText w:val="%1"/>
      <w:lvlJc w:val="left"/>
      <w:pPr>
        <w:ind w:left="420" w:hanging="420"/>
      </w:pPr>
      <w:rPr>
        <w:rFonts w:hint="default"/>
        <w:color w:val="auto"/>
        <w:lang w:eastAsia="ja-JP"/>
      </w:rPr>
    </w:lvl>
    <w:lvl w:ilvl="1" w:tplc="FFFFFFFF">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E47653E"/>
    <w:multiLevelType w:val="hybridMultilevel"/>
    <w:tmpl w:val="0D5AB0BA"/>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2D65BF0"/>
    <w:multiLevelType w:val="hybridMultilevel"/>
    <w:tmpl w:val="A34E52C4"/>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6317F00"/>
    <w:multiLevelType w:val="hybridMultilevel"/>
    <w:tmpl w:val="FED61D0E"/>
    <w:lvl w:ilvl="0" w:tplc="9DB265AA">
      <w:start w:val="1"/>
      <w:numFmt w:val="bullet"/>
      <w:lvlText w:val=""/>
      <w:lvlJc w:val="left"/>
      <w:pPr>
        <w:ind w:left="840" w:hanging="420"/>
      </w:pPr>
      <w:rPr>
        <w:rFonts w:ascii="Symbol" w:hAnsi="Symbol" w:hint="default"/>
        <w:color w:val="auto"/>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204B11DD"/>
    <w:multiLevelType w:val="hybridMultilevel"/>
    <w:tmpl w:val="39A2726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0C67CD2"/>
    <w:multiLevelType w:val="hybridMultilevel"/>
    <w:tmpl w:val="448E4740"/>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36F1070"/>
    <w:multiLevelType w:val="hybridMultilevel"/>
    <w:tmpl w:val="C61CA108"/>
    <w:lvl w:ilvl="0" w:tplc="083A0D60">
      <w:start w:val="1"/>
      <w:numFmt w:val="decimal"/>
      <w:lvlText w:val="(%1)"/>
      <w:lvlJc w:val="left"/>
      <w:pPr>
        <w:ind w:left="420" w:hanging="420"/>
      </w:pPr>
      <w:rPr>
        <w:rFonts w:hint="default"/>
      </w:rPr>
    </w:lvl>
    <w:lvl w:ilvl="1" w:tplc="9DB265AA">
      <w:start w:val="1"/>
      <w:numFmt w:val="bullet"/>
      <w:lvlText w:val=""/>
      <w:lvlJc w:val="left"/>
      <w:pPr>
        <w:ind w:left="840" w:hanging="420"/>
      </w:pPr>
      <w:rPr>
        <w:rFonts w:ascii="Symbol" w:hAnsi="Symbol" w:hint="default"/>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B02290F"/>
    <w:multiLevelType w:val="hybridMultilevel"/>
    <w:tmpl w:val="1618DA00"/>
    <w:lvl w:ilvl="0" w:tplc="9DB265AA">
      <w:start w:val="1"/>
      <w:numFmt w:val="bullet"/>
      <w:lvlText w:val=""/>
      <w:lvlJc w:val="left"/>
      <w:pPr>
        <w:ind w:left="860" w:hanging="420"/>
      </w:pPr>
      <w:rPr>
        <w:rFonts w:ascii="Symbol" w:hAnsi="Symbol" w:hint="default"/>
        <w:color w:val="auto"/>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9" w15:restartNumberingAfterBreak="0">
    <w:nsid w:val="2C7E1AAD"/>
    <w:multiLevelType w:val="hybridMultilevel"/>
    <w:tmpl w:val="EFF89350"/>
    <w:lvl w:ilvl="0" w:tplc="FFFFFFFF">
      <w:start w:val="1"/>
      <w:numFmt w:val="decimalEnclosedCircle"/>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0" w15:restartNumberingAfterBreak="0">
    <w:nsid w:val="30A73797"/>
    <w:multiLevelType w:val="hybridMultilevel"/>
    <w:tmpl w:val="EFF89350"/>
    <w:lvl w:ilvl="0" w:tplc="FFFFFFFF">
      <w:start w:val="1"/>
      <w:numFmt w:val="decimalEnclosedCircle"/>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344E5D05"/>
    <w:multiLevelType w:val="hybridMultilevel"/>
    <w:tmpl w:val="BCA217F4"/>
    <w:lvl w:ilvl="0" w:tplc="5A42151A">
      <w:start w:val="1"/>
      <w:numFmt w:val="decimalEnclosedCircle"/>
      <w:lvlText w:val="%1"/>
      <w:lvlJc w:val="left"/>
      <w:pPr>
        <w:ind w:left="420" w:hanging="420"/>
      </w:pPr>
      <w:rPr>
        <w:rFonts w:hint="default"/>
        <w:color w:val="auto"/>
        <w:lang w:eastAsia="ja-JP"/>
      </w:rPr>
    </w:lvl>
    <w:lvl w:ilvl="1" w:tplc="FFFFFFFF">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3F42434"/>
    <w:multiLevelType w:val="hybridMultilevel"/>
    <w:tmpl w:val="4476BE46"/>
    <w:lvl w:ilvl="0" w:tplc="9DB265AA">
      <w:start w:val="1"/>
      <w:numFmt w:val="bullet"/>
      <w:lvlText w:val=""/>
      <w:lvlJc w:val="left"/>
      <w:pPr>
        <w:ind w:left="840" w:hanging="420"/>
      </w:pPr>
      <w:rPr>
        <w:rFonts w:ascii="Symbol" w:hAnsi="Symbol" w:hint="default"/>
        <w:color w:val="auto"/>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4DE10822"/>
    <w:multiLevelType w:val="hybridMultilevel"/>
    <w:tmpl w:val="E5FEFE2A"/>
    <w:lvl w:ilvl="0" w:tplc="FFFFFFFF">
      <w:start w:val="4"/>
      <w:numFmt w:val="decimalEnclosedCircle"/>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4" w15:restartNumberingAfterBreak="0">
    <w:nsid w:val="51AA2E1A"/>
    <w:multiLevelType w:val="hybridMultilevel"/>
    <w:tmpl w:val="B2F26F10"/>
    <w:lvl w:ilvl="0" w:tplc="9DB265AA">
      <w:start w:val="1"/>
      <w:numFmt w:val="bullet"/>
      <w:lvlText w:val=""/>
      <w:lvlJc w:val="left"/>
      <w:pPr>
        <w:ind w:left="840" w:hanging="420"/>
      </w:pPr>
      <w:rPr>
        <w:rFonts w:ascii="Symbol" w:hAnsi="Symbol" w:hint="default"/>
        <w:color w:val="auto"/>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6483508B"/>
    <w:multiLevelType w:val="hybridMultilevel"/>
    <w:tmpl w:val="9D32FB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6D13C0F"/>
    <w:multiLevelType w:val="hybridMultilevel"/>
    <w:tmpl w:val="C8CE3006"/>
    <w:lvl w:ilvl="0" w:tplc="387EA38E">
      <w:start w:val="1"/>
      <w:numFmt w:val="decimalEnclosedCircle"/>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FB22705"/>
    <w:multiLevelType w:val="multilevel"/>
    <w:tmpl w:val="3E30152A"/>
    <w:styleLink w:val="1"/>
    <w:lvl w:ilvl="0">
      <w:start w:val="1"/>
      <w:numFmt w:val="decimalEnclosedCircle"/>
      <w:lvlText w:val="%1"/>
      <w:lvlJc w:val="left"/>
      <w:pPr>
        <w:ind w:left="420" w:hanging="420"/>
      </w:pPr>
      <w:rPr>
        <w:rFonts w:hint="default"/>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16cid:durableId="1512722631">
    <w:abstractNumId w:val="2"/>
  </w:num>
  <w:num w:numId="2" w16cid:durableId="2091536120">
    <w:abstractNumId w:val="0"/>
  </w:num>
  <w:num w:numId="3" w16cid:durableId="117723502">
    <w:abstractNumId w:val="7"/>
  </w:num>
  <w:num w:numId="4" w16cid:durableId="796526736">
    <w:abstractNumId w:val="8"/>
  </w:num>
  <w:num w:numId="5" w16cid:durableId="828252202">
    <w:abstractNumId w:val="4"/>
  </w:num>
  <w:num w:numId="6" w16cid:durableId="1304119852">
    <w:abstractNumId w:val="12"/>
  </w:num>
  <w:num w:numId="7" w16cid:durableId="1813062008">
    <w:abstractNumId w:val="11"/>
  </w:num>
  <w:num w:numId="8" w16cid:durableId="729352034">
    <w:abstractNumId w:val="17"/>
  </w:num>
  <w:num w:numId="9" w16cid:durableId="811676340">
    <w:abstractNumId w:val="16"/>
  </w:num>
  <w:num w:numId="10" w16cid:durableId="1355422936">
    <w:abstractNumId w:val="6"/>
  </w:num>
  <w:num w:numId="11" w16cid:durableId="997802113">
    <w:abstractNumId w:val="5"/>
  </w:num>
  <w:num w:numId="12" w16cid:durableId="1771120389">
    <w:abstractNumId w:val="3"/>
  </w:num>
  <w:num w:numId="13" w16cid:durableId="606695469">
    <w:abstractNumId w:val="9"/>
  </w:num>
  <w:num w:numId="14" w16cid:durableId="1729720834">
    <w:abstractNumId w:val="10"/>
  </w:num>
  <w:num w:numId="15" w16cid:durableId="303584862">
    <w:abstractNumId w:val="13"/>
  </w:num>
  <w:num w:numId="16" w16cid:durableId="980887893">
    <w:abstractNumId w:val="14"/>
  </w:num>
  <w:num w:numId="17" w16cid:durableId="790827277">
    <w:abstractNumId w:val="1"/>
  </w:num>
  <w:num w:numId="18" w16cid:durableId="1484351293">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F01"/>
    <w:rsid w:val="000035BA"/>
    <w:rsid w:val="00036A5A"/>
    <w:rsid w:val="00036DBD"/>
    <w:rsid w:val="00042381"/>
    <w:rsid w:val="0005626D"/>
    <w:rsid w:val="000567B3"/>
    <w:rsid w:val="000649D5"/>
    <w:rsid w:val="00080E1C"/>
    <w:rsid w:val="0009639D"/>
    <w:rsid w:val="000B48CF"/>
    <w:rsid w:val="000B62E7"/>
    <w:rsid w:val="000C219F"/>
    <w:rsid w:val="000D66CE"/>
    <w:rsid w:val="000F3A80"/>
    <w:rsid w:val="00127941"/>
    <w:rsid w:val="001A28DC"/>
    <w:rsid w:val="002270AE"/>
    <w:rsid w:val="00232606"/>
    <w:rsid w:val="002852D1"/>
    <w:rsid w:val="002A1A32"/>
    <w:rsid w:val="002B1C98"/>
    <w:rsid w:val="002E4270"/>
    <w:rsid w:val="002F2F7B"/>
    <w:rsid w:val="003055A8"/>
    <w:rsid w:val="0031424C"/>
    <w:rsid w:val="00336DE3"/>
    <w:rsid w:val="00355904"/>
    <w:rsid w:val="00362247"/>
    <w:rsid w:val="003A1777"/>
    <w:rsid w:val="003D4FE4"/>
    <w:rsid w:val="003D7F8A"/>
    <w:rsid w:val="003E10AF"/>
    <w:rsid w:val="00400F38"/>
    <w:rsid w:val="004012B2"/>
    <w:rsid w:val="004330C3"/>
    <w:rsid w:val="00476D21"/>
    <w:rsid w:val="0049359B"/>
    <w:rsid w:val="00496449"/>
    <w:rsid w:val="004D50A8"/>
    <w:rsid w:val="004E5D3D"/>
    <w:rsid w:val="004F0A00"/>
    <w:rsid w:val="004F69EC"/>
    <w:rsid w:val="00507EA2"/>
    <w:rsid w:val="005155E4"/>
    <w:rsid w:val="00525708"/>
    <w:rsid w:val="00530F7F"/>
    <w:rsid w:val="005354CB"/>
    <w:rsid w:val="005361F9"/>
    <w:rsid w:val="00541352"/>
    <w:rsid w:val="00567628"/>
    <w:rsid w:val="00593066"/>
    <w:rsid w:val="005A065C"/>
    <w:rsid w:val="005D3996"/>
    <w:rsid w:val="005E4830"/>
    <w:rsid w:val="005F67F2"/>
    <w:rsid w:val="006366F6"/>
    <w:rsid w:val="00640BCB"/>
    <w:rsid w:val="00643486"/>
    <w:rsid w:val="00665B6C"/>
    <w:rsid w:val="00682E60"/>
    <w:rsid w:val="00686A0E"/>
    <w:rsid w:val="006D10D4"/>
    <w:rsid w:val="006D3F01"/>
    <w:rsid w:val="00711F1B"/>
    <w:rsid w:val="007203D7"/>
    <w:rsid w:val="00724329"/>
    <w:rsid w:val="0074392D"/>
    <w:rsid w:val="00792718"/>
    <w:rsid w:val="007B5B13"/>
    <w:rsid w:val="008121A8"/>
    <w:rsid w:val="008232C7"/>
    <w:rsid w:val="0083552D"/>
    <w:rsid w:val="00840CE6"/>
    <w:rsid w:val="00852CE0"/>
    <w:rsid w:val="0087538B"/>
    <w:rsid w:val="00875BA9"/>
    <w:rsid w:val="008826AB"/>
    <w:rsid w:val="008868C0"/>
    <w:rsid w:val="0089019B"/>
    <w:rsid w:val="008977FB"/>
    <w:rsid w:val="008C4EE4"/>
    <w:rsid w:val="008E0FAC"/>
    <w:rsid w:val="008E7144"/>
    <w:rsid w:val="0090250F"/>
    <w:rsid w:val="00906017"/>
    <w:rsid w:val="009304F9"/>
    <w:rsid w:val="00952787"/>
    <w:rsid w:val="00961753"/>
    <w:rsid w:val="009A06B5"/>
    <w:rsid w:val="009A4708"/>
    <w:rsid w:val="009C1173"/>
    <w:rsid w:val="009D2368"/>
    <w:rsid w:val="009E1C74"/>
    <w:rsid w:val="009E6BE1"/>
    <w:rsid w:val="00A541AA"/>
    <w:rsid w:val="00A5734B"/>
    <w:rsid w:val="00A62112"/>
    <w:rsid w:val="00A62D3E"/>
    <w:rsid w:val="00A86FA2"/>
    <w:rsid w:val="00A8736C"/>
    <w:rsid w:val="00AC6A38"/>
    <w:rsid w:val="00AD1A3B"/>
    <w:rsid w:val="00B134C4"/>
    <w:rsid w:val="00B3215C"/>
    <w:rsid w:val="00B47BA3"/>
    <w:rsid w:val="00B54C01"/>
    <w:rsid w:val="00B70B81"/>
    <w:rsid w:val="00BA1D81"/>
    <w:rsid w:val="00C25347"/>
    <w:rsid w:val="00C67330"/>
    <w:rsid w:val="00C836EE"/>
    <w:rsid w:val="00CB2BFE"/>
    <w:rsid w:val="00CD459D"/>
    <w:rsid w:val="00D10EDC"/>
    <w:rsid w:val="00D3027F"/>
    <w:rsid w:val="00D62636"/>
    <w:rsid w:val="00D74466"/>
    <w:rsid w:val="00D80CE5"/>
    <w:rsid w:val="00D834C7"/>
    <w:rsid w:val="00D86235"/>
    <w:rsid w:val="00DA6ADB"/>
    <w:rsid w:val="00DB2D3F"/>
    <w:rsid w:val="00DC0F74"/>
    <w:rsid w:val="00DD5A1E"/>
    <w:rsid w:val="00DE1511"/>
    <w:rsid w:val="00DE2BEC"/>
    <w:rsid w:val="00E2500C"/>
    <w:rsid w:val="00E6350D"/>
    <w:rsid w:val="00E7457D"/>
    <w:rsid w:val="00EE628A"/>
    <w:rsid w:val="00EF12AB"/>
    <w:rsid w:val="00F21A55"/>
    <w:rsid w:val="00FA213B"/>
    <w:rsid w:val="00FA5B1F"/>
    <w:rsid w:val="00FC54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4C751B45"/>
  <w15:docId w15:val="{74DACC14-DA58-9F4E-93BB-590EEEF3B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0">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unhideWhenUsed/>
    <w:qFormat/>
    <w:pPr>
      <w:keepNext/>
      <w:keepLines/>
      <w:spacing w:before="360" w:after="120"/>
      <w:outlineLvl w:val="1"/>
    </w:pPr>
    <w:rPr>
      <w:sz w:val="32"/>
      <w:szCs w:val="32"/>
    </w:rPr>
  </w:style>
  <w:style w:type="paragraph" w:styleId="3">
    <w:name w:val="heading 3"/>
    <w:basedOn w:val="a"/>
    <w:next w:val="a"/>
    <w:uiPriority w:val="9"/>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paragraph" w:styleId="ae">
    <w:name w:val="List Paragraph"/>
    <w:basedOn w:val="a"/>
    <w:uiPriority w:val="34"/>
    <w:qFormat/>
    <w:rsid w:val="00B134C4"/>
    <w:pPr>
      <w:ind w:leftChars="400" w:left="840"/>
    </w:pPr>
  </w:style>
  <w:style w:type="paragraph" w:styleId="af">
    <w:name w:val="header"/>
    <w:basedOn w:val="a"/>
    <w:link w:val="af0"/>
    <w:uiPriority w:val="99"/>
    <w:unhideWhenUsed/>
    <w:rsid w:val="003D7F8A"/>
    <w:pPr>
      <w:tabs>
        <w:tab w:val="center" w:pos="4252"/>
        <w:tab w:val="right" w:pos="8504"/>
      </w:tabs>
      <w:snapToGrid w:val="0"/>
    </w:pPr>
  </w:style>
  <w:style w:type="character" w:customStyle="1" w:styleId="af0">
    <w:name w:val="ヘッダー (文字)"/>
    <w:basedOn w:val="a0"/>
    <w:link w:val="af"/>
    <w:uiPriority w:val="99"/>
    <w:rsid w:val="003D7F8A"/>
  </w:style>
  <w:style w:type="paragraph" w:styleId="af1">
    <w:name w:val="footer"/>
    <w:basedOn w:val="a"/>
    <w:link w:val="af2"/>
    <w:uiPriority w:val="99"/>
    <w:unhideWhenUsed/>
    <w:rsid w:val="003D7F8A"/>
    <w:pPr>
      <w:tabs>
        <w:tab w:val="center" w:pos="4252"/>
        <w:tab w:val="right" w:pos="8504"/>
      </w:tabs>
      <w:snapToGrid w:val="0"/>
    </w:pPr>
  </w:style>
  <w:style w:type="character" w:customStyle="1" w:styleId="af2">
    <w:name w:val="フッター (文字)"/>
    <w:basedOn w:val="a0"/>
    <w:link w:val="af1"/>
    <w:uiPriority w:val="99"/>
    <w:rsid w:val="003D7F8A"/>
  </w:style>
  <w:style w:type="character" w:styleId="af3">
    <w:name w:val="page number"/>
    <w:basedOn w:val="a0"/>
    <w:uiPriority w:val="99"/>
    <w:semiHidden/>
    <w:unhideWhenUsed/>
    <w:rsid w:val="003D7F8A"/>
  </w:style>
  <w:style w:type="table" w:styleId="af4">
    <w:name w:val="Table Grid"/>
    <w:basedOn w:val="a1"/>
    <w:uiPriority w:val="39"/>
    <w:rsid w:val="003D7F8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現在のリスト1"/>
    <w:uiPriority w:val="99"/>
    <w:rsid w:val="005E4830"/>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127797">
      <w:bodyDiv w:val="1"/>
      <w:marLeft w:val="0"/>
      <w:marRight w:val="0"/>
      <w:marTop w:val="0"/>
      <w:marBottom w:val="0"/>
      <w:divBdr>
        <w:top w:val="none" w:sz="0" w:space="0" w:color="auto"/>
        <w:left w:val="none" w:sz="0" w:space="0" w:color="auto"/>
        <w:bottom w:val="none" w:sz="0" w:space="0" w:color="auto"/>
        <w:right w:val="none" w:sz="0" w:space="0" w:color="auto"/>
      </w:divBdr>
    </w:div>
    <w:div w:id="404765787">
      <w:bodyDiv w:val="1"/>
      <w:marLeft w:val="0"/>
      <w:marRight w:val="0"/>
      <w:marTop w:val="0"/>
      <w:marBottom w:val="0"/>
      <w:divBdr>
        <w:top w:val="none" w:sz="0" w:space="0" w:color="auto"/>
        <w:left w:val="none" w:sz="0" w:space="0" w:color="auto"/>
        <w:bottom w:val="none" w:sz="0" w:space="0" w:color="auto"/>
        <w:right w:val="none" w:sz="0" w:space="0" w:color="auto"/>
      </w:divBdr>
    </w:div>
    <w:div w:id="608702491">
      <w:bodyDiv w:val="1"/>
      <w:marLeft w:val="0"/>
      <w:marRight w:val="0"/>
      <w:marTop w:val="0"/>
      <w:marBottom w:val="0"/>
      <w:divBdr>
        <w:top w:val="none" w:sz="0" w:space="0" w:color="auto"/>
        <w:left w:val="none" w:sz="0" w:space="0" w:color="auto"/>
        <w:bottom w:val="none" w:sz="0" w:space="0" w:color="auto"/>
        <w:right w:val="none" w:sz="0" w:space="0" w:color="auto"/>
      </w:divBdr>
    </w:div>
    <w:div w:id="889609828">
      <w:bodyDiv w:val="1"/>
      <w:marLeft w:val="0"/>
      <w:marRight w:val="0"/>
      <w:marTop w:val="0"/>
      <w:marBottom w:val="0"/>
      <w:divBdr>
        <w:top w:val="none" w:sz="0" w:space="0" w:color="auto"/>
        <w:left w:val="none" w:sz="0" w:space="0" w:color="auto"/>
        <w:bottom w:val="none" w:sz="0" w:space="0" w:color="auto"/>
        <w:right w:val="none" w:sz="0" w:space="0" w:color="auto"/>
      </w:divBdr>
    </w:div>
    <w:div w:id="950361793">
      <w:bodyDiv w:val="1"/>
      <w:marLeft w:val="0"/>
      <w:marRight w:val="0"/>
      <w:marTop w:val="0"/>
      <w:marBottom w:val="0"/>
      <w:divBdr>
        <w:top w:val="none" w:sz="0" w:space="0" w:color="auto"/>
        <w:left w:val="none" w:sz="0" w:space="0" w:color="auto"/>
        <w:bottom w:val="none" w:sz="0" w:space="0" w:color="auto"/>
        <w:right w:val="none" w:sz="0" w:space="0" w:color="auto"/>
      </w:divBdr>
      <w:divsChild>
        <w:div w:id="227769453">
          <w:marLeft w:val="0"/>
          <w:marRight w:val="0"/>
          <w:marTop w:val="0"/>
          <w:marBottom w:val="0"/>
          <w:divBdr>
            <w:top w:val="none" w:sz="0" w:space="0" w:color="auto"/>
            <w:left w:val="none" w:sz="0" w:space="0" w:color="auto"/>
            <w:bottom w:val="none" w:sz="0" w:space="0" w:color="auto"/>
            <w:right w:val="none" w:sz="0" w:space="0" w:color="auto"/>
          </w:divBdr>
          <w:divsChild>
            <w:div w:id="1053188540">
              <w:marLeft w:val="0"/>
              <w:marRight w:val="0"/>
              <w:marTop w:val="0"/>
              <w:marBottom w:val="0"/>
              <w:divBdr>
                <w:top w:val="none" w:sz="0" w:space="0" w:color="auto"/>
                <w:left w:val="none" w:sz="0" w:space="0" w:color="auto"/>
                <w:bottom w:val="none" w:sz="0" w:space="0" w:color="auto"/>
                <w:right w:val="none" w:sz="0" w:space="0" w:color="auto"/>
              </w:divBdr>
            </w:div>
          </w:divsChild>
        </w:div>
        <w:div w:id="2059427578">
          <w:marLeft w:val="0"/>
          <w:marRight w:val="0"/>
          <w:marTop w:val="0"/>
          <w:marBottom w:val="0"/>
          <w:divBdr>
            <w:top w:val="none" w:sz="0" w:space="0" w:color="auto"/>
            <w:left w:val="none" w:sz="0" w:space="0" w:color="auto"/>
            <w:bottom w:val="single" w:sz="6" w:space="0" w:color="C0C0C0"/>
            <w:right w:val="none" w:sz="0" w:space="0" w:color="auto"/>
          </w:divBdr>
          <w:divsChild>
            <w:div w:id="1513297368">
              <w:marLeft w:val="0"/>
              <w:marRight w:val="0"/>
              <w:marTop w:val="0"/>
              <w:marBottom w:val="0"/>
              <w:divBdr>
                <w:top w:val="none" w:sz="0" w:space="0" w:color="auto"/>
                <w:left w:val="none" w:sz="0" w:space="0" w:color="auto"/>
                <w:bottom w:val="none" w:sz="0" w:space="0" w:color="auto"/>
                <w:right w:val="none" w:sz="0" w:space="0" w:color="auto"/>
              </w:divBdr>
              <w:divsChild>
                <w:div w:id="1744332349">
                  <w:marLeft w:val="0"/>
                  <w:marRight w:val="0"/>
                  <w:marTop w:val="0"/>
                  <w:marBottom w:val="0"/>
                  <w:divBdr>
                    <w:top w:val="none" w:sz="0" w:space="0" w:color="auto"/>
                    <w:left w:val="none" w:sz="0" w:space="0" w:color="auto"/>
                    <w:bottom w:val="none" w:sz="0" w:space="0" w:color="auto"/>
                    <w:right w:val="none" w:sz="0" w:space="0" w:color="auto"/>
                  </w:divBdr>
                  <w:divsChild>
                    <w:div w:id="343173864">
                      <w:marLeft w:val="0"/>
                      <w:marRight w:val="0"/>
                      <w:marTop w:val="0"/>
                      <w:marBottom w:val="0"/>
                      <w:divBdr>
                        <w:top w:val="none" w:sz="0" w:space="0" w:color="auto"/>
                        <w:left w:val="none" w:sz="0" w:space="0" w:color="auto"/>
                        <w:bottom w:val="none" w:sz="0" w:space="0" w:color="auto"/>
                        <w:right w:val="none" w:sz="0" w:space="0" w:color="auto"/>
                      </w:divBdr>
                      <w:divsChild>
                        <w:div w:id="15514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7728570">
      <w:bodyDiv w:val="1"/>
      <w:marLeft w:val="0"/>
      <w:marRight w:val="0"/>
      <w:marTop w:val="0"/>
      <w:marBottom w:val="0"/>
      <w:divBdr>
        <w:top w:val="none" w:sz="0" w:space="0" w:color="auto"/>
        <w:left w:val="none" w:sz="0" w:space="0" w:color="auto"/>
        <w:bottom w:val="none" w:sz="0" w:space="0" w:color="auto"/>
        <w:right w:val="none" w:sz="0" w:space="0" w:color="auto"/>
      </w:divBdr>
    </w:div>
    <w:div w:id="1948730568">
      <w:bodyDiv w:val="1"/>
      <w:marLeft w:val="0"/>
      <w:marRight w:val="0"/>
      <w:marTop w:val="0"/>
      <w:marBottom w:val="0"/>
      <w:divBdr>
        <w:top w:val="none" w:sz="0" w:space="0" w:color="auto"/>
        <w:left w:val="none" w:sz="0" w:space="0" w:color="auto"/>
        <w:bottom w:val="none" w:sz="0" w:space="0" w:color="auto"/>
        <w:right w:val="none" w:sz="0" w:space="0" w:color="auto"/>
      </w:divBdr>
    </w:div>
    <w:div w:id="19898256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739</TotalTime>
  <Pages>4</Pages>
  <Words>379</Words>
  <Characters>2162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Tetsuya Izawa</cp:lastModifiedBy>
  <cp:revision>12</cp:revision>
  <dcterms:created xsi:type="dcterms:W3CDTF">2022-01-24T06:27:00Z</dcterms:created>
  <dcterms:modified xsi:type="dcterms:W3CDTF">2022-06-07T08:54:00Z</dcterms:modified>
</cp:coreProperties>
</file>