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E0EB00" w14:textId="77777777" w:rsidR="00C15291" w:rsidRDefault="00B7407B" w:rsidP="00162624">
      <w:pPr>
        <w:pStyle w:val="a3"/>
        <w:rPr>
          <w:sz w:val="48"/>
          <w:szCs w:val="48"/>
          <w:lang w:val="en-US"/>
        </w:rPr>
      </w:pPr>
      <w:r w:rsidRPr="00C15291">
        <w:rPr>
          <w:rFonts w:hint="eastAsia"/>
          <w:sz w:val="48"/>
          <w:szCs w:val="48"/>
          <w:lang w:val="en-US"/>
        </w:rPr>
        <w:t>指導案の概要</w:t>
      </w:r>
      <w:r w:rsidRPr="00C15291">
        <w:rPr>
          <w:sz w:val="48"/>
          <w:szCs w:val="48"/>
          <w:lang w:val="en-US"/>
        </w:rPr>
        <w:t>:</w:t>
      </w:r>
      <w:r w:rsidRPr="00C15291">
        <w:rPr>
          <w:rFonts w:hint="eastAsia"/>
          <w:sz w:val="48"/>
          <w:szCs w:val="48"/>
          <w:lang w:val="en-US"/>
        </w:rPr>
        <w:t xml:space="preserve"> </w:t>
      </w:r>
    </w:p>
    <w:p w14:paraId="2CDB3BF2" w14:textId="7A073DF5" w:rsidR="00B7407B" w:rsidRPr="00162624" w:rsidRDefault="00C15291" w:rsidP="00162624">
      <w:pPr>
        <w:pStyle w:val="a3"/>
        <w:rPr>
          <w:lang w:val="en-US"/>
        </w:rPr>
      </w:pPr>
      <w:r w:rsidRPr="00C15291">
        <w:rPr>
          <w:rFonts w:hint="eastAsia"/>
          <w:sz w:val="48"/>
          <w:szCs w:val="48"/>
          <w:lang w:val="en-US"/>
        </w:rPr>
        <w:t>文字のデジタル表現・画像のデジタル表現</w:t>
      </w:r>
      <w:r w:rsidR="00B7407B">
        <w:rPr>
          <w:lang w:val="en-US"/>
        </w:rPr>
        <w:t xml:space="preserve"> </w:t>
      </w:r>
      <w:bookmarkStart w:id="0" w:name="_hsfpbg1cnynq" w:colFirst="0" w:colLast="0"/>
      <w:bookmarkEnd w:id="0"/>
    </w:p>
    <w:p w14:paraId="54284419" w14:textId="555820C0" w:rsidR="00B7407B" w:rsidRDefault="00717EC8" w:rsidP="00162624">
      <w:r>
        <w:rPr>
          <w:rFonts w:hint="eastAsia"/>
        </w:rPr>
        <w:t>コンピュータ上で、文字がどのように扱われるか、簡単なプログラムを通じて確認します。コンピュータ内部で文字を表すコードが割り当てられていることを、実際に文字のコードを調べて学びます。</w:t>
      </w:r>
    </w:p>
    <w:p w14:paraId="30ED5193" w14:textId="0CACBF98" w:rsidR="00717EC8" w:rsidRDefault="00717EC8" w:rsidP="00162624">
      <w:r>
        <w:rPr>
          <w:rFonts w:hint="eastAsia"/>
        </w:rPr>
        <w:t>後半では、コンピュータ上の文字を、画像のデータに変換します。画像形式を指定することで、異なる特徴を持つ画像データが作成できることを学びます。</w:t>
      </w:r>
    </w:p>
    <w:tbl>
      <w:tblPr>
        <w:tblStyle w:val="a5"/>
        <w:tblW w:w="10095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561"/>
        <w:gridCol w:w="6534"/>
      </w:tblGrid>
      <w:tr w:rsidR="006D3F01" w14:paraId="4D46438A" w14:textId="77777777" w:rsidTr="0005626D">
        <w:trPr>
          <w:trHeight w:val="349"/>
        </w:trPr>
        <w:tc>
          <w:tcPr>
            <w:tcW w:w="3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764B0C" w14:textId="5D59159C" w:rsidR="006D3F01" w:rsidRPr="001A28DC" w:rsidRDefault="00D62636" w:rsidP="00D834C7">
            <w:bookmarkStart w:id="1" w:name="_nqc4abrrqtsp" w:colFirst="0" w:colLast="0"/>
            <w:bookmarkEnd w:id="1"/>
            <w:r w:rsidRPr="001A28DC">
              <w:rPr>
                <w:rFonts w:hint="eastAsia"/>
              </w:rPr>
              <w:t>授業時間数</w:t>
            </w:r>
          </w:p>
        </w:tc>
        <w:tc>
          <w:tcPr>
            <w:tcW w:w="65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29AFB4" w14:textId="7615279D" w:rsidR="006D3F01" w:rsidRPr="001A28DC" w:rsidRDefault="00C15291" w:rsidP="00D834C7">
            <w:r>
              <w:rPr>
                <w:rFonts w:hint="eastAsia"/>
                <w:lang w:val="en-US"/>
              </w:rPr>
              <w:t>1</w:t>
            </w:r>
            <w:r w:rsidR="00B134C4" w:rsidRPr="001A28DC">
              <w:rPr>
                <w:rFonts w:hint="eastAsia"/>
              </w:rPr>
              <w:t>時間</w:t>
            </w:r>
          </w:p>
        </w:tc>
      </w:tr>
      <w:tr w:rsidR="006D3F01" w:rsidRPr="00717EC8" w14:paraId="2678414F" w14:textId="77777777" w:rsidTr="0005626D">
        <w:tc>
          <w:tcPr>
            <w:tcW w:w="3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99E9FD" w14:textId="77777777" w:rsidR="006D3F01" w:rsidRPr="001A28DC" w:rsidRDefault="00D62636" w:rsidP="00D834C7">
            <w:bookmarkStart w:id="2" w:name="_osqx46tt8utv" w:colFirst="0" w:colLast="0"/>
            <w:bookmarkEnd w:id="2"/>
            <w:r w:rsidRPr="001A28DC">
              <w:rPr>
                <w:rFonts w:hint="eastAsia"/>
              </w:rPr>
              <w:t>主な学習活動</w:t>
            </w:r>
          </w:p>
        </w:tc>
        <w:tc>
          <w:tcPr>
            <w:tcW w:w="65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B2551D" w14:textId="48F2BF4D" w:rsidR="00B134C4" w:rsidRPr="00C420A1" w:rsidRDefault="00362247" w:rsidP="00894E40">
            <w:pPr>
              <w:pStyle w:val="ae"/>
              <w:numPr>
                <w:ilvl w:val="0"/>
                <w:numId w:val="31"/>
              </w:numPr>
              <w:ind w:leftChars="0"/>
              <w:rPr>
                <w:lang w:val="en-US"/>
              </w:rPr>
            </w:pPr>
            <w:r w:rsidRPr="00894E40">
              <w:rPr>
                <w:rFonts w:hint="eastAsia"/>
                <w:lang w:val="en-US"/>
              </w:rPr>
              <w:t>個人</w:t>
            </w:r>
            <w:r w:rsidR="00C420A1">
              <w:rPr>
                <w:rFonts w:hint="eastAsia"/>
                <w:lang w:val="en-US"/>
              </w:rPr>
              <w:t>作業（</w:t>
            </w:r>
            <w:r w:rsidR="00B134C4" w:rsidRPr="00C420A1">
              <w:rPr>
                <w:rFonts w:hint="eastAsia"/>
                <w:lang w:val="en-US"/>
              </w:rPr>
              <w:t>プログラミング</w:t>
            </w:r>
            <w:r w:rsidR="00C420A1">
              <w:rPr>
                <w:lang w:val="en-US"/>
              </w:rPr>
              <w:t>/</w:t>
            </w:r>
            <w:r w:rsidR="00C420A1">
              <w:rPr>
                <w:rFonts w:hint="eastAsia"/>
                <w:lang w:val="en-US"/>
              </w:rPr>
              <w:t>アプリ操作）</w:t>
            </w:r>
          </w:p>
        </w:tc>
      </w:tr>
      <w:tr w:rsidR="006D3F01" w14:paraId="4384A8EC" w14:textId="77777777" w:rsidTr="0005626D">
        <w:tc>
          <w:tcPr>
            <w:tcW w:w="3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6E2C44" w14:textId="77777777" w:rsidR="006D3F01" w:rsidRPr="001A28DC" w:rsidRDefault="00D62636" w:rsidP="00D834C7">
            <w:bookmarkStart w:id="3" w:name="_gvfroq99z1w2" w:colFirst="0" w:colLast="0"/>
            <w:bookmarkEnd w:id="3"/>
            <w:r w:rsidRPr="001A28DC">
              <w:rPr>
                <w:rFonts w:hint="eastAsia"/>
              </w:rPr>
              <w:t>指導と評価の重点</w:t>
            </w:r>
          </w:p>
        </w:tc>
        <w:tc>
          <w:tcPr>
            <w:tcW w:w="65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5C7541" w14:textId="77777777" w:rsidR="00905FB4" w:rsidRDefault="000C7962" w:rsidP="00D834C7">
            <w:pPr>
              <w:pStyle w:val="ae"/>
              <w:numPr>
                <w:ilvl w:val="0"/>
                <w:numId w:val="5"/>
              </w:numPr>
              <w:ind w:leftChars="0"/>
              <w:rPr>
                <w:lang w:val="en-US"/>
              </w:rPr>
            </w:pPr>
            <w:r>
              <w:rPr>
                <w:rFonts w:hint="eastAsia"/>
                <w:lang w:val="en-US"/>
              </w:rPr>
              <w:t>コンピュータ上では、文字には文字コードが割り当てられていることを理解するようにする。</w:t>
            </w:r>
          </w:p>
          <w:p w14:paraId="13A5323A" w14:textId="796DBD9C" w:rsidR="000C7962" w:rsidRPr="00905FB4" w:rsidRDefault="000C7962" w:rsidP="00D834C7">
            <w:pPr>
              <w:pStyle w:val="ae"/>
              <w:numPr>
                <w:ilvl w:val="0"/>
                <w:numId w:val="5"/>
              </w:numPr>
              <w:ind w:leftChars="0"/>
              <w:rPr>
                <w:lang w:val="en-US"/>
              </w:rPr>
            </w:pPr>
            <w:r>
              <w:rPr>
                <w:rFonts w:hint="eastAsia"/>
                <w:lang w:val="en-US"/>
              </w:rPr>
              <w:t>コンピュータ上で画像を表現するためには、大きく分けて2種類の方式がある（ラスタ形式・ベクタ形式）ことと、それぞれの特徴を理解するようにする。</w:t>
            </w:r>
          </w:p>
        </w:tc>
      </w:tr>
      <w:tr w:rsidR="006D3F01" w14:paraId="4D73ABB5" w14:textId="77777777" w:rsidTr="0005626D">
        <w:tc>
          <w:tcPr>
            <w:tcW w:w="3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513502" w14:textId="77777777" w:rsidR="006D3F01" w:rsidRPr="001A28DC" w:rsidRDefault="00D62636" w:rsidP="00D834C7">
            <w:bookmarkStart w:id="4" w:name="_a28m105m43qa" w:colFirst="0" w:colLast="0"/>
            <w:bookmarkEnd w:id="4"/>
            <w:r w:rsidRPr="001A28DC">
              <w:rPr>
                <w:rFonts w:hint="eastAsia"/>
              </w:rPr>
              <w:t>学習に使用する教材・教具</w:t>
            </w:r>
          </w:p>
        </w:tc>
        <w:tc>
          <w:tcPr>
            <w:tcW w:w="65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583DF2" w14:textId="7658C0A9" w:rsidR="00C836EE" w:rsidRDefault="00C836EE" w:rsidP="00D834C7">
            <w:pPr>
              <w:pStyle w:val="ae"/>
              <w:numPr>
                <w:ilvl w:val="0"/>
                <w:numId w:val="6"/>
              </w:numPr>
              <w:ind w:leftChars="0"/>
            </w:pPr>
            <w:r>
              <w:rPr>
                <w:rFonts w:hint="eastAsia"/>
              </w:rPr>
              <w:t>ワークシート</w:t>
            </w:r>
          </w:p>
          <w:p w14:paraId="45E41AF1" w14:textId="3ADD96BA" w:rsidR="00C420A1" w:rsidRDefault="00C420A1" w:rsidP="00D834C7">
            <w:pPr>
              <w:pStyle w:val="ae"/>
              <w:numPr>
                <w:ilvl w:val="0"/>
                <w:numId w:val="6"/>
              </w:numPr>
              <w:ind w:leftChars="0"/>
            </w:pPr>
            <w:r>
              <w:rPr>
                <w:rFonts w:hint="eastAsia"/>
              </w:rPr>
              <w:t>エディタ、Webブラウザ</w:t>
            </w:r>
          </w:p>
          <w:p w14:paraId="6D6B6E4F" w14:textId="7A1AEF3C" w:rsidR="006D3F01" w:rsidRPr="001A28DC" w:rsidRDefault="00432DB3" w:rsidP="00C420A1">
            <w:pPr>
              <w:pStyle w:val="ae"/>
              <w:numPr>
                <w:ilvl w:val="1"/>
                <w:numId w:val="6"/>
              </w:numPr>
              <w:ind w:leftChars="0"/>
            </w:pPr>
            <w:r>
              <w:rPr>
                <w:rFonts w:hint="eastAsia"/>
                <w:lang w:val="en-US"/>
              </w:rPr>
              <w:t>（オプション）</w:t>
            </w:r>
            <w:r w:rsidR="00B134C4" w:rsidRPr="00D834C7">
              <w:rPr>
                <w:rFonts w:hint="eastAsia"/>
                <w:lang w:val="en-US"/>
              </w:rPr>
              <w:t>Monaca Education</w:t>
            </w:r>
            <w:r w:rsidR="00C836EE">
              <w:rPr>
                <w:rFonts w:hint="eastAsia"/>
                <w:lang w:val="en-US"/>
              </w:rPr>
              <w:t>などのプログラム</w:t>
            </w:r>
            <w:r w:rsidR="0005626D">
              <w:rPr>
                <w:rFonts w:hint="eastAsia"/>
                <w:lang w:val="en-US"/>
              </w:rPr>
              <w:t>開発</w:t>
            </w:r>
            <w:r w:rsidR="00C836EE">
              <w:rPr>
                <w:rFonts w:hint="eastAsia"/>
                <w:lang w:val="en-US"/>
              </w:rPr>
              <w:t>ツール</w:t>
            </w:r>
          </w:p>
        </w:tc>
      </w:tr>
      <w:tr w:rsidR="006D3F01" w14:paraId="52DAEA49" w14:textId="77777777" w:rsidTr="0005626D">
        <w:tc>
          <w:tcPr>
            <w:tcW w:w="3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8F24E1" w14:textId="77777777" w:rsidR="006D3F01" w:rsidRPr="001A28DC" w:rsidRDefault="00D62636" w:rsidP="00D834C7">
            <w:bookmarkStart w:id="5" w:name="_fvq9d1ok7xuz" w:colFirst="0" w:colLast="0"/>
            <w:bookmarkEnd w:id="5"/>
            <w:r w:rsidRPr="001A28DC">
              <w:rPr>
                <w:rFonts w:hint="eastAsia"/>
              </w:rPr>
              <w:t>使用する記録方法</w:t>
            </w:r>
          </w:p>
        </w:tc>
        <w:tc>
          <w:tcPr>
            <w:tcW w:w="65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86BBAF" w14:textId="44869013" w:rsidR="00875BA9" w:rsidRPr="001A28DC" w:rsidRDefault="00875BA9" w:rsidP="00D834C7">
            <w:pPr>
              <w:pStyle w:val="ae"/>
              <w:numPr>
                <w:ilvl w:val="0"/>
                <w:numId w:val="7"/>
              </w:numPr>
              <w:ind w:leftChars="0"/>
            </w:pPr>
            <w:r w:rsidRPr="001A28DC">
              <w:rPr>
                <w:rFonts w:hint="eastAsia"/>
              </w:rPr>
              <w:t>ワークシート</w:t>
            </w:r>
          </w:p>
        </w:tc>
      </w:tr>
      <w:tr w:rsidR="006D3F01" w14:paraId="5DB83661" w14:textId="77777777" w:rsidTr="0005626D">
        <w:tc>
          <w:tcPr>
            <w:tcW w:w="35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5AD7D3" w14:textId="77777777" w:rsidR="006D3F01" w:rsidRPr="001A28DC" w:rsidRDefault="00D62636" w:rsidP="00D834C7">
            <w:bookmarkStart w:id="6" w:name="_z3wa155fx3u3" w:colFirst="0" w:colLast="0"/>
            <w:bookmarkEnd w:id="6"/>
            <w:r w:rsidRPr="001A28DC">
              <w:rPr>
                <w:rFonts w:hint="eastAsia"/>
              </w:rPr>
              <w:t>評価方法</w:t>
            </w:r>
          </w:p>
        </w:tc>
        <w:tc>
          <w:tcPr>
            <w:tcW w:w="65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7137AE" w14:textId="77777777" w:rsidR="009667B7" w:rsidRPr="001A28DC" w:rsidRDefault="009667B7" w:rsidP="009667B7">
            <w:pPr>
              <w:rPr>
                <w:lang w:val="en-US"/>
              </w:rPr>
            </w:pPr>
            <w:r>
              <w:rPr>
                <w:rFonts w:hint="eastAsia"/>
                <w:lang w:val="en-US"/>
              </w:rPr>
              <w:t>【</w:t>
            </w:r>
            <w:r w:rsidRPr="001A28DC">
              <w:rPr>
                <w:rFonts w:hint="eastAsia"/>
                <w:lang w:val="en-US"/>
              </w:rPr>
              <w:t>知識・技能</w:t>
            </w:r>
            <w:r>
              <w:rPr>
                <w:rFonts w:hint="eastAsia"/>
                <w:lang w:val="en-US"/>
              </w:rPr>
              <w:t>】</w:t>
            </w:r>
          </w:p>
          <w:p w14:paraId="2FEB9B41" w14:textId="070CB32E" w:rsidR="00432DB3" w:rsidRDefault="009939DC" w:rsidP="009667B7">
            <w:pPr>
              <w:pStyle w:val="ae"/>
              <w:numPr>
                <w:ilvl w:val="0"/>
                <w:numId w:val="8"/>
              </w:numPr>
              <w:ind w:leftChars="0"/>
              <w:rPr>
                <w:lang w:val="en-US"/>
              </w:rPr>
            </w:pPr>
            <w:r>
              <w:rPr>
                <w:rFonts w:hint="eastAsia"/>
                <w:lang w:val="en-US"/>
              </w:rPr>
              <w:t>簡単なプログラムを使い、いくつかの文字の文字コードを調べ、ワークシートに記録する。文字ごとに文字コードが違うことを理解しているかどうかをみる。</w:t>
            </w:r>
          </w:p>
          <w:p w14:paraId="3F16834F" w14:textId="6947AFCC" w:rsidR="00432DB3" w:rsidRPr="009939DC" w:rsidRDefault="009939DC" w:rsidP="00432DB3">
            <w:pPr>
              <w:pStyle w:val="ae"/>
              <w:numPr>
                <w:ilvl w:val="0"/>
                <w:numId w:val="8"/>
              </w:numPr>
              <w:ind w:leftChars="0"/>
              <w:rPr>
                <w:lang w:val="en-US"/>
              </w:rPr>
            </w:pPr>
            <w:r>
              <w:rPr>
                <w:rFonts w:hint="eastAsia"/>
                <w:lang w:val="en-US"/>
              </w:rPr>
              <w:t>ワープロソフトの機能を使い、文字のデータを画像に変換する。画像にするときに指定する形式の違いにより、できあがる画像データの特徴が異なることをワークシートに記載させ、確認する。</w:t>
            </w:r>
          </w:p>
        </w:tc>
      </w:tr>
    </w:tbl>
    <w:p w14:paraId="7F0B086B" w14:textId="7AF8180D" w:rsidR="00674E1F" w:rsidRDefault="00674E1F"/>
    <w:p w14:paraId="1ABFAC93" w14:textId="77777777" w:rsidR="00674E1F" w:rsidRDefault="00674E1F">
      <w:r>
        <w:br w:type="page"/>
      </w:r>
    </w:p>
    <w:p w14:paraId="62A54FED" w14:textId="464C5500" w:rsidR="006D3F01" w:rsidRDefault="00674E1F">
      <w:r>
        <w:rPr>
          <w:rFonts w:hint="eastAsia"/>
          <w:noProof/>
          <w:lang w:val="ja-JP"/>
        </w:rPr>
        <w:lastRenderedPageBreak/>
        <w:drawing>
          <wp:inline distT="0" distB="0" distL="0" distR="0" wp14:anchorId="7965B36B" wp14:editId="23B25672">
            <wp:extent cx="6338454" cy="7662545"/>
            <wp:effectExtent l="38100" t="0" r="12065" b="0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sectPr w:rsidR="006D3F01">
      <w:footerReference w:type="default" r:id="rId12"/>
      <w:pgSz w:w="11909" w:h="16834"/>
      <w:pgMar w:top="1440" w:right="873" w:bottom="1440" w:left="873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F70729" w14:textId="77777777" w:rsidR="00A055DF" w:rsidRDefault="00A055DF">
      <w:pPr>
        <w:spacing w:line="240" w:lineRule="auto"/>
      </w:pPr>
      <w:r>
        <w:separator/>
      </w:r>
    </w:p>
  </w:endnote>
  <w:endnote w:type="continuationSeparator" w:id="0">
    <w:p w14:paraId="584F7B86" w14:textId="77777777" w:rsidR="00A055DF" w:rsidRDefault="00A055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B444F" w14:textId="10DFC28D" w:rsidR="006D3F01" w:rsidRDefault="00162624">
    <w:pPr>
      <w:jc w:val="right"/>
    </w:pPr>
    <w:r>
      <w:rPr>
        <w:rFonts w:hint="eastAsia"/>
      </w:rPr>
      <w:t>アシアル株式会社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DCD14A" w14:textId="77777777" w:rsidR="00A055DF" w:rsidRDefault="00A055DF">
      <w:pPr>
        <w:spacing w:line="240" w:lineRule="auto"/>
      </w:pPr>
      <w:r>
        <w:separator/>
      </w:r>
    </w:p>
  </w:footnote>
  <w:footnote w:type="continuationSeparator" w:id="0">
    <w:p w14:paraId="305348F6" w14:textId="77777777" w:rsidR="00A055DF" w:rsidRDefault="00A055D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D1537"/>
    <w:multiLevelType w:val="hybridMultilevel"/>
    <w:tmpl w:val="9CFE541E"/>
    <w:lvl w:ilvl="0" w:tplc="9DB265AA">
      <w:start w:val="1"/>
      <w:numFmt w:val="bullet"/>
      <w:lvlText w:val=""/>
      <w:lvlJc w:val="left"/>
      <w:pPr>
        <w:ind w:left="86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60" w:hanging="420"/>
      </w:pPr>
      <w:rPr>
        <w:rFonts w:ascii="Wingdings" w:hAnsi="Wingdings" w:hint="default"/>
      </w:rPr>
    </w:lvl>
  </w:abstractNum>
  <w:abstractNum w:abstractNumId="1" w15:restartNumberingAfterBreak="0">
    <w:nsid w:val="04EB6218"/>
    <w:multiLevelType w:val="hybridMultilevel"/>
    <w:tmpl w:val="FDA8D51C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E47653E"/>
    <w:multiLevelType w:val="hybridMultilevel"/>
    <w:tmpl w:val="04848B92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5B15F0E"/>
    <w:multiLevelType w:val="hybridMultilevel"/>
    <w:tmpl w:val="408246FE"/>
    <w:lvl w:ilvl="0" w:tplc="FFFFFFFF">
      <w:start w:val="1"/>
      <w:numFmt w:val="decimalEnclosedCircle"/>
      <w:lvlText w:val="%1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AE16796"/>
    <w:multiLevelType w:val="hybridMultilevel"/>
    <w:tmpl w:val="9878B4D6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B890C1B"/>
    <w:multiLevelType w:val="hybridMultilevel"/>
    <w:tmpl w:val="0F44FB9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DA876A0"/>
    <w:multiLevelType w:val="hybridMultilevel"/>
    <w:tmpl w:val="2EE0BC06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1D6377F"/>
    <w:multiLevelType w:val="hybridMultilevel"/>
    <w:tmpl w:val="00C4D4D6"/>
    <w:lvl w:ilvl="0" w:tplc="FFFFFFFF">
      <w:start w:val="1"/>
      <w:numFmt w:val="decimalEnclosedCircle"/>
      <w:lvlText w:val="%1"/>
      <w:lvlJc w:val="left"/>
      <w:pPr>
        <w:ind w:left="420" w:hanging="4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C027728"/>
    <w:multiLevelType w:val="hybridMultilevel"/>
    <w:tmpl w:val="CF84ABA0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31204DB8"/>
    <w:multiLevelType w:val="hybridMultilevel"/>
    <w:tmpl w:val="E28A4DC4"/>
    <w:lvl w:ilvl="0" w:tplc="04090011">
      <w:start w:val="1"/>
      <w:numFmt w:val="decimalEnclosedCircle"/>
      <w:lvlText w:val="%1"/>
      <w:lvlJc w:val="left"/>
      <w:pPr>
        <w:ind w:left="420" w:hanging="420"/>
      </w:pPr>
      <w:rPr>
        <w:rFonts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2C439F2"/>
    <w:multiLevelType w:val="hybridMultilevel"/>
    <w:tmpl w:val="5336C016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8734059"/>
    <w:multiLevelType w:val="hybridMultilevel"/>
    <w:tmpl w:val="14183E76"/>
    <w:lvl w:ilvl="0" w:tplc="04090011">
      <w:start w:val="1"/>
      <w:numFmt w:val="decimalEnclosedCircle"/>
      <w:lvlText w:val="%1"/>
      <w:lvlJc w:val="left"/>
      <w:pPr>
        <w:ind w:left="420" w:hanging="420"/>
      </w:pPr>
      <w:rPr>
        <w:rFonts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9122954"/>
    <w:multiLevelType w:val="hybridMultilevel"/>
    <w:tmpl w:val="75FA733E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D48255D"/>
    <w:multiLevelType w:val="hybridMultilevel"/>
    <w:tmpl w:val="2734631A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CBC7C53"/>
    <w:multiLevelType w:val="hybridMultilevel"/>
    <w:tmpl w:val="A0C6472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EBD6FB6"/>
    <w:multiLevelType w:val="hybridMultilevel"/>
    <w:tmpl w:val="4B22C0D2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8D47F29"/>
    <w:multiLevelType w:val="hybridMultilevel"/>
    <w:tmpl w:val="BB0EBA38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5A582EAD"/>
    <w:multiLevelType w:val="hybridMultilevel"/>
    <w:tmpl w:val="14183E76"/>
    <w:lvl w:ilvl="0" w:tplc="FFFFFFFF">
      <w:start w:val="1"/>
      <w:numFmt w:val="decimalEnclosedCircle"/>
      <w:lvlText w:val="%1"/>
      <w:lvlJc w:val="left"/>
      <w:pPr>
        <w:ind w:left="420" w:hanging="420"/>
      </w:pPr>
      <w:rPr>
        <w:rFonts w:hint="default"/>
        <w:color w:val="auto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108374F"/>
    <w:multiLevelType w:val="hybridMultilevel"/>
    <w:tmpl w:val="7386733C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9DB265AA">
      <w:start w:val="1"/>
      <w:numFmt w:val="bullet"/>
      <w:lvlText w:val=""/>
      <w:lvlJc w:val="left"/>
      <w:pPr>
        <w:ind w:left="840" w:hanging="420"/>
      </w:pPr>
      <w:rPr>
        <w:rFonts w:ascii="Symbol" w:hAnsi="Symbol" w:hint="default"/>
        <w:color w:val="auto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2DC5CA5"/>
    <w:multiLevelType w:val="hybridMultilevel"/>
    <w:tmpl w:val="CEB0D2DE"/>
    <w:lvl w:ilvl="0" w:tplc="9DB265AA">
      <w:start w:val="1"/>
      <w:numFmt w:val="bullet"/>
      <w:lvlText w:val=""/>
      <w:lvlJc w:val="left"/>
      <w:pPr>
        <w:ind w:left="86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20" w15:restartNumberingAfterBreak="0">
    <w:nsid w:val="634E7A81"/>
    <w:multiLevelType w:val="hybridMultilevel"/>
    <w:tmpl w:val="CECE4358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65803269"/>
    <w:multiLevelType w:val="hybridMultilevel"/>
    <w:tmpl w:val="596E2296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6651107A"/>
    <w:multiLevelType w:val="hybridMultilevel"/>
    <w:tmpl w:val="79AAD974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67242741"/>
    <w:multiLevelType w:val="hybridMultilevel"/>
    <w:tmpl w:val="6576F3F6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6B3521CD"/>
    <w:multiLevelType w:val="hybridMultilevel"/>
    <w:tmpl w:val="63BA6322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6BF43E80"/>
    <w:multiLevelType w:val="hybridMultilevel"/>
    <w:tmpl w:val="D10A1E8A"/>
    <w:lvl w:ilvl="0" w:tplc="9DB265AA">
      <w:start w:val="1"/>
      <w:numFmt w:val="bullet"/>
      <w:lvlText w:val=""/>
      <w:lvlJc w:val="left"/>
      <w:pPr>
        <w:ind w:left="86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26" w15:restartNumberingAfterBreak="0">
    <w:nsid w:val="6F020051"/>
    <w:multiLevelType w:val="hybridMultilevel"/>
    <w:tmpl w:val="E28A4DC4"/>
    <w:lvl w:ilvl="0" w:tplc="FFFFFFFF">
      <w:start w:val="1"/>
      <w:numFmt w:val="decimalEnclosedCircle"/>
      <w:lvlText w:val="%1"/>
      <w:lvlJc w:val="left"/>
      <w:pPr>
        <w:ind w:left="420" w:hanging="420"/>
      </w:pPr>
      <w:rPr>
        <w:rFonts w:hint="default"/>
        <w:color w:val="auto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74152319"/>
    <w:multiLevelType w:val="hybridMultilevel"/>
    <w:tmpl w:val="6E287590"/>
    <w:lvl w:ilvl="0" w:tplc="9DB265AA">
      <w:start w:val="1"/>
      <w:numFmt w:val="bullet"/>
      <w:lvlText w:val=""/>
      <w:lvlJc w:val="left"/>
      <w:pPr>
        <w:ind w:left="86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28" w15:restartNumberingAfterBreak="0">
    <w:nsid w:val="76184091"/>
    <w:multiLevelType w:val="hybridMultilevel"/>
    <w:tmpl w:val="B630DF68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779E47FA"/>
    <w:multiLevelType w:val="hybridMultilevel"/>
    <w:tmpl w:val="FBE2BF12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7C86025C"/>
    <w:multiLevelType w:val="hybridMultilevel"/>
    <w:tmpl w:val="53A4178A"/>
    <w:lvl w:ilvl="0" w:tplc="FFFFFFFF">
      <w:start w:val="1"/>
      <w:numFmt w:val="decimalEnclosedCircle"/>
      <w:lvlText w:val="%1"/>
      <w:lvlJc w:val="left"/>
      <w:pPr>
        <w:ind w:left="420" w:hanging="420"/>
      </w:pPr>
      <w:rPr>
        <w:rFonts w:hint="default"/>
        <w:color w:val="auto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13890417">
    <w:abstractNumId w:val="24"/>
  </w:num>
  <w:num w:numId="2" w16cid:durableId="691686799">
    <w:abstractNumId w:val="4"/>
  </w:num>
  <w:num w:numId="3" w16cid:durableId="786047449">
    <w:abstractNumId w:val="13"/>
  </w:num>
  <w:num w:numId="4" w16cid:durableId="793211370">
    <w:abstractNumId w:val="20"/>
  </w:num>
  <w:num w:numId="5" w16cid:durableId="1176072171">
    <w:abstractNumId w:val="10"/>
  </w:num>
  <w:num w:numId="6" w16cid:durableId="2076052307">
    <w:abstractNumId w:val="18"/>
  </w:num>
  <w:num w:numId="7" w16cid:durableId="1180119873">
    <w:abstractNumId w:val="8"/>
  </w:num>
  <w:num w:numId="8" w16cid:durableId="44449154">
    <w:abstractNumId w:val="15"/>
  </w:num>
  <w:num w:numId="9" w16cid:durableId="279075369">
    <w:abstractNumId w:val="28"/>
  </w:num>
  <w:num w:numId="10" w16cid:durableId="83110389">
    <w:abstractNumId w:val="2"/>
  </w:num>
  <w:num w:numId="11" w16cid:durableId="1518890914">
    <w:abstractNumId w:val="11"/>
  </w:num>
  <w:num w:numId="12" w16cid:durableId="457142350">
    <w:abstractNumId w:val="9"/>
  </w:num>
  <w:num w:numId="13" w16cid:durableId="1755200756">
    <w:abstractNumId w:val="23"/>
  </w:num>
  <w:num w:numId="14" w16cid:durableId="660429546">
    <w:abstractNumId w:val="17"/>
  </w:num>
  <w:num w:numId="15" w16cid:durableId="654189946">
    <w:abstractNumId w:val="22"/>
  </w:num>
  <w:num w:numId="16" w16cid:durableId="1352680400">
    <w:abstractNumId w:val="26"/>
  </w:num>
  <w:num w:numId="17" w16cid:durableId="1786383848">
    <w:abstractNumId w:val="7"/>
  </w:num>
  <w:num w:numId="18" w16cid:durableId="2069761693">
    <w:abstractNumId w:val="12"/>
  </w:num>
  <w:num w:numId="19" w16cid:durableId="1457136940">
    <w:abstractNumId w:val="6"/>
  </w:num>
  <w:num w:numId="20" w16cid:durableId="1724255481">
    <w:abstractNumId w:val="5"/>
  </w:num>
  <w:num w:numId="21" w16cid:durableId="1627929390">
    <w:abstractNumId w:val="0"/>
  </w:num>
  <w:num w:numId="22" w16cid:durableId="909972004">
    <w:abstractNumId w:val="14"/>
  </w:num>
  <w:num w:numId="23" w16cid:durableId="601764123">
    <w:abstractNumId w:val="1"/>
  </w:num>
  <w:num w:numId="24" w16cid:durableId="1974015890">
    <w:abstractNumId w:val="29"/>
  </w:num>
  <w:num w:numId="25" w16cid:durableId="1789816375">
    <w:abstractNumId w:val="16"/>
  </w:num>
  <w:num w:numId="26" w16cid:durableId="1689023231">
    <w:abstractNumId w:val="3"/>
  </w:num>
  <w:num w:numId="27" w16cid:durableId="928075439">
    <w:abstractNumId w:val="30"/>
  </w:num>
  <w:num w:numId="28" w16cid:durableId="1318415417">
    <w:abstractNumId w:val="19"/>
  </w:num>
  <w:num w:numId="29" w16cid:durableId="62530556">
    <w:abstractNumId w:val="27"/>
  </w:num>
  <w:num w:numId="30" w16cid:durableId="1136337833">
    <w:abstractNumId w:val="25"/>
  </w:num>
  <w:num w:numId="31" w16cid:durableId="91987524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bordersDoNotSurroundHeader/>
  <w:bordersDoNotSurroundFooter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3F01"/>
    <w:rsid w:val="00042381"/>
    <w:rsid w:val="0005626D"/>
    <w:rsid w:val="000567B3"/>
    <w:rsid w:val="000C7962"/>
    <w:rsid w:val="00127941"/>
    <w:rsid w:val="00162624"/>
    <w:rsid w:val="001633EA"/>
    <w:rsid w:val="001A28DC"/>
    <w:rsid w:val="002270AE"/>
    <w:rsid w:val="00261A2C"/>
    <w:rsid w:val="002B1C98"/>
    <w:rsid w:val="00362247"/>
    <w:rsid w:val="003A1777"/>
    <w:rsid w:val="004012B2"/>
    <w:rsid w:val="00407154"/>
    <w:rsid w:val="00432DB3"/>
    <w:rsid w:val="004D50A8"/>
    <w:rsid w:val="004E5D3D"/>
    <w:rsid w:val="00507EA2"/>
    <w:rsid w:val="00525708"/>
    <w:rsid w:val="00530F7F"/>
    <w:rsid w:val="005A065C"/>
    <w:rsid w:val="005D3996"/>
    <w:rsid w:val="005F67F2"/>
    <w:rsid w:val="00643486"/>
    <w:rsid w:val="00674E1F"/>
    <w:rsid w:val="00686A0E"/>
    <w:rsid w:val="006D10D4"/>
    <w:rsid w:val="006D3F01"/>
    <w:rsid w:val="00717EC8"/>
    <w:rsid w:val="0074392D"/>
    <w:rsid w:val="00792718"/>
    <w:rsid w:val="007B5B13"/>
    <w:rsid w:val="00807E7F"/>
    <w:rsid w:val="008121A8"/>
    <w:rsid w:val="00840CE6"/>
    <w:rsid w:val="00852CE0"/>
    <w:rsid w:val="00875BA9"/>
    <w:rsid w:val="008826AB"/>
    <w:rsid w:val="008868C0"/>
    <w:rsid w:val="0089019B"/>
    <w:rsid w:val="00894E40"/>
    <w:rsid w:val="00895554"/>
    <w:rsid w:val="008977FB"/>
    <w:rsid w:val="008C4EE4"/>
    <w:rsid w:val="008E0FAC"/>
    <w:rsid w:val="008E7144"/>
    <w:rsid w:val="00905FB4"/>
    <w:rsid w:val="00906017"/>
    <w:rsid w:val="009304F9"/>
    <w:rsid w:val="009667B7"/>
    <w:rsid w:val="009939DC"/>
    <w:rsid w:val="009A06B5"/>
    <w:rsid w:val="009A0D6F"/>
    <w:rsid w:val="009A4708"/>
    <w:rsid w:val="009C1173"/>
    <w:rsid w:val="009E6BE1"/>
    <w:rsid w:val="00A055DF"/>
    <w:rsid w:val="00A541AA"/>
    <w:rsid w:val="00A5734B"/>
    <w:rsid w:val="00AD1A3B"/>
    <w:rsid w:val="00B134C4"/>
    <w:rsid w:val="00B3215C"/>
    <w:rsid w:val="00B54C01"/>
    <w:rsid w:val="00B70B81"/>
    <w:rsid w:val="00B7407B"/>
    <w:rsid w:val="00BA1D81"/>
    <w:rsid w:val="00C15291"/>
    <w:rsid w:val="00C25347"/>
    <w:rsid w:val="00C420A1"/>
    <w:rsid w:val="00C836EE"/>
    <w:rsid w:val="00CB2BFE"/>
    <w:rsid w:val="00D10EDC"/>
    <w:rsid w:val="00D25CCA"/>
    <w:rsid w:val="00D62636"/>
    <w:rsid w:val="00D80CE5"/>
    <w:rsid w:val="00D834C7"/>
    <w:rsid w:val="00D86235"/>
    <w:rsid w:val="00DA6ADB"/>
    <w:rsid w:val="00DE1511"/>
    <w:rsid w:val="00DE2BEC"/>
    <w:rsid w:val="00E2500C"/>
    <w:rsid w:val="00E44AA1"/>
    <w:rsid w:val="00E6350D"/>
    <w:rsid w:val="00FA213B"/>
    <w:rsid w:val="00FA5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C751B45"/>
  <w15:docId w15:val="{74DACC14-DA58-9F4E-93BB-590EEEF3B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="Arial"/>
        <w:sz w:val="22"/>
        <w:szCs w:val="22"/>
        <w:lang w:val="ja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e">
    <w:name w:val="List Paragraph"/>
    <w:basedOn w:val="a"/>
    <w:uiPriority w:val="34"/>
    <w:qFormat/>
    <w:rsid w:val="00B134C4"/>
    <w:pPr>
      <w:ind w:leftChars="400" w:left="840"/>
    </w:pPr>
  </w:style>
  <w:style w:type="paragraph" w:styleId="af">
    <w:name w:val="header"/>
    <w:basedOn w:val="a"/>
    <w:link w:val="af0"/>
    <w:uiPriority w:val="99"/>
    <w:unhideWhenUsed/>
    <w:rsid w:val="00162624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162624"/>
  </w:style>
  <w:style w:type="paragraph" w:styleId="af1">
    <w:name w:val="footer"/>
    <w:basedOn w:val="a"/>
    <w:link w:val="af2"/>
    <w:uiPriority w:val="99"/>
    <w:unhideWhenUsed/>
    <w:rsid w:val="00162624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1626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5B8E2B8-682F-3F4B-8AA1-0FAFBA8D70A4}" type="doc">
      <dgm:prSet loTypeId="urn:microsoft.com/office/officeart/2005/8/layout/vList5" loCatId="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kumimoji="1" lang="ja-JP" altLang="en-US"/>
        </a:p>
      </dgm:t>
    </dgm:pt>
    <dgm:pt modelId="{5FFE4376-691E-E14F-9C7D-C4C56568EA8E}">
      <dgm:prSet phldrT="[テキスト]" custT="1"/>
      <dgm:spPr/>
      <dgm:t>
        <a:bodyPr/>
        <a:lstStyle/>
        <a:p>
          <a:r>
            <a:rPr kumimoji="1" lang="ja-JP" altLang="en-US" sz="1100"/>
            <a:t>コンピュータ上の文字のデータは、内部的にコードとして保持されていることを体験的に確認する</a:t>
          </a:r>
        </a:p>
      </dgm:t>
    </dgm:pt>
    <dgm:pt modelId="{72E4949C-ACFB-4745-83AA-46E69014FEB4}" type="parTrans" cxnId="{BFA9FC29-6877-1544-915F-C441FAF65F76}">
      <dgm:prSet/>
      <dgm:spPr/>
      <dgm:t>
        <a:bodyPr/>
        <a:lstStyle/>
        <a:p>
          <a:endParaRPr kumimoji="1" lang="ja-JP" altLang="en-US"/>
        </a:p>
      </dgm:t>
    </dgm:pt>
    <dgm:pt modelId="{7608E809-B15D-6347-8DE0-27037C6176F9}" type="sibTrans" cxnId="{BFA9FC29-6877-1544-915F-C441FAF65F76}">
      <dgm:prSet/>
      <dgm:spPr/>
      <dgm:t>
        <a:bodyPr/>
        <a:lstStyle/>
        <a:p>
          <a:endParaRPr kumimoji="1" lang="ja-JP" altLang="en-US"/>
        </a:p>
      </dgm:t>
    </dgm:pt>
    <dgm:pt modelId="{AE38E351-C555-994A-931C-0EB6D1B867DA}">
      <dgm:prSet phldrT="[テキスト]" custT="1"/>
      <dgm:spPr/>
      <dgm:t>
        <a:bodyPr/>
        <a:lstStyle/>
        <a:p>
          <a:r>
            <a:rPr kumimoji="1" lang="ja-JP" altLang="en-US" sz="1200"/>
            <a:t>入力した文字に対応する文字コードを表示するプログラムを用いて、１つ１つの文字にコードが割り当てられていることを確認する</a:t>
          </a:r>
        </a:p>
      </dgm:t>
    </dgm:pt>
    <dgm:pt modelId="{4D7EAE5F-2A57-8447-BA41-DB60ADE6E78E}" type="parTrans" cxnId="{97B9D871-A3E5-B845-B476-1F8A5DC2150E}">
      <dgm:prSet/>
      <dgm:spPr/>
      <dgm:t>
        <a:bodyPr/>
        <a:lstStyle/>
        <a:p>
          <a:endParaRPr kumimoji="1" lang="ja-JP" altLang="en-US"/>
        </a:p>
      </dgm:t>
    </dgm:pt>
    <dgm:pt modelId="{D6526C05-A4C6-B349-9259-70C76D1DEB66}" type="sibTrans" cxnId="{97B9D871-A3E5-B845-B476-1F8A5DC2150E}">
      <dgm:prSet/>
      <dgm:spPr/>
      <dgm:t>
        <a:bodyPr/>
        <a:lstStyle/>
        <a:p>
          <a:endParaRPr kumimoji="1" lang="ja-JP" altLang="en-US"/>
        </a:p>
      </dgm:t>
    </dgm:pt>
    <dgm:pt modelId="{653DFA4B-C695-F842-966E-0793198C3234}">
      <dgm:prSet phldrT="[テキスト]" custT="1"/>
      <dgm:spPr/>
      <dgm:t>
        <a:bodyPr/>
        <a:lstStyle/>
        <a:p>
          <a:r>
            <a:rPr kumimoji="1" lang="ja-JP" altLang="en-US" sz="1200"/>
            <a:t>コンピュータに文字のコードを渡すと、文字を表示できることを体験的に確認する</a:t>
          </a:r>
        </a:p>
      </dgm:t>
    </dgm:pt>
    <dgm:pt modelId="{C3FDB23C-136B-184B-B662-62043FD8D62B}" type="parTrans" cxnId="{A1C044D3-B710-B749-B6DB-30BFD4740A13}">
      <dgm:prSet/>
      <dgm:spPr/>
      <dgm:t>
        <a:bodyPr/>
        <a:lstStyle/>
        <a:p>
          <a:endParaRPr kumimoji="1" lang="ja-JP" altLang="en-US"/>
        </a:p>
      </dgm:t>
    </dgm:pt>
    <dgm:pt modelId="{EBD31A76-E3BA-9E48-B51A-A088A901F9AB}" type="sibTrans" cxnId="{A1C044D3-B710-B749-B6DB-30BFD4740A13}">
      <dgm:prSet/>
      <dgm:spPr/>
      <dgm:t>
        <a:bodyPr/>
        <a:lstStyle/>
        <a:p>
          <a:endParaRPr kumimoji="1" lang="ja-JP" altLang="en-US"/>
        </a:p>
      </dgm:t>
    </dgm:pt>
    <dgm:pt modelId="{7AE9DB09-16C5-4C49-8325-5CCB456D9A46}">
      <dgm:prSet phldrT="[テキスト]" custT="1"/>
      <dgm:spPr/>
      <dgm:t>
        <a:bodyPr/>
        <a:lstStyle/>
        <a:p>
          <a:r>
            <a:rPr kumimoji="1" lang="ja-JP" altLang="en-US" sz="1200"/>
            <a:t>文字コードを入力すると、対応する文字を表示するプログラムを用いて、文字コードと文字が対応していることを確認する</a:t>
          </a:r>
        </a:p>
      </dgm:t>
    </dgm:pt>
    <dgm:pt modelId="{59550D4D-6F9A-024A-BBEE-5C24945AEB3B}" type="parTrans" cxnId="{9ECB12CC-3218-4144-9D3D-09772EB758D6}">
      <dgm:prSet/>
      <dgm:spPr/>
      <dgm:t>
        <a:bodyPr/>
        <a:lstStyle/>
        <a:p>
          <a:endParaRPr kumimoji="1" lang="ja-JP" altLang="en-US"/>
        </a:p>
      </dgm:t>
    </dgm:pt>
    <dgm:pt modelId="{A49B3284-1ADC-6844-A131-5CBD9317339B}" type="sibTrans" cxnId="{9ECB12CC-3218-4144-9D3D-09772EB758D6}">
      <dgm:prSet/>
      <dgm:spPr/>
      <dgm:t>
        <a:bodyPr/>
        <a:lstStyle/>
        <a:p>
          <a:endParaRPr kumimoji="1" lang="ja-JP" altLang="en-US"/>
        </a:p>
      </dgm:t>
    </dgm:pt>
    <dgm:pt modelId="{0A15CBA1-C94F-A74F-92B8-F9FF14DD9735}">
      <dgm:prSet custT="1"/>
      <dgm:spPr/>
      <dgm:t>
        <a:bodyPr/>
        <a:lstStyle/>
        <a:p>
          <a:r>
            <a:rPr kumimoji="1" lang="ja-JP" altLang="en-US" sz="1100"/>
            <a:t>コンピュータ上で画像を扱う際には、ラスタ形式とベクタ形式があることを体験的に学ぶ</a:t>
          </a:r>
        </a:p>
      </dgm:t>
    </dgm:pt>
    <dgm:pt modelId="{F889131C-4102-BC49-AE71-AAA2F0D970FA}" type="parTrans" cxnId="{F1C04D95-0C69-5442-B90E-7A0CEB9ACC31}">
      <dgm:prSet/>
      <dgm:spPr/>
      <dgm:t>
        <a:bodyPr/>
        <a:lstStyle/>
        <a:p>
          <a:endParaRPr kumimoji="1" lang="ja-JP" altLang="en-US"/>
        </a:p>
      </dgm:t>
    </dgm:pt>
    <dgm:pt modelId="{F78394FA-CC63-964B-92E1-BFF53B25C66D}" type="sibTrans" cxnId="{F1C04D95-0C69-5442-B90E-7A0CEB9ACC31}">
      <dgm:prSet/>
      <dgm:spPr/>
      <dgm:t>
        <a:bodyPr/>
        <a:lstStyle/>
        <a:p>
          <a:endParaRPr kumimoji="1" lang="ja-JP" altLang="en-US"/>
        </a:p>
      </dgm:t>
    </dgm:pt>
    <dgm:pt modelId="{98E7EB96-E51E-B142-97B6-2CBBB1DF4B14}">
      <dgm:prSet custT="1"/>
      <dgm:spPr/>
      <dgm:t>
        <a:bodyPr/>
        <a:lstStyle/>
        <a:p>
          <a:r>
            <a:rPr kumimoji="1" lang="en-US" altLang="ja-JP" sz="1100"/>
            <a:t>MS Word</a:t>
          </a:r>
          <a:r>
            <a:rPr kumimoji="1" lang="ja-JP" altLang="en-US" sz="1100"/>
            <a:t>または</a:t>
          </a:r>
          <a:r>
            <a:rPr kumimoji="1" lang="en-US" altLang="ja-JP" sz="1100"/>
            <a:t>Google</a:t>
          </a:r>
          <a:r>
            <a:rPr kumimoji="1" lang="ja-JP" altLang="en-US" sz="1100"/>
            <a:t>ドキュメントを用いて、文字からファイル（</a:t>
          </a:r>
          <a:r>
            <a:rPr kumimoji="1" lang="en-US" altLang="ja-JP" sz="1100"/>
            <a:t>PDF</a:t>
          </a:r>
          <a:r>
            <a:rPr kumimoji="1" lang="ja-JP" altLang="en-US" sz="1100"/>
            <a:t>形式・</a:t>
          </a:r>
          <a:r>
            <a:rPr kumimoji="1" lang="en-US" altLang="ja-JP" sz="1100"/>
            <a:t>PNG</a:t>
          </a:r>
          <a:r>
            <a:rPr kumimoji="1" lang="ja-JP" altLang="en-US" sz="1100"/>
            <a:t>形式・</a:t>
          </a:r>
          <a:r>
            <a:rPr kumimoji="1" lang="en-US" altLang="ja-JP" sz="1100"/>
            <a:t>SVG</a:t>
          </a:r>
          <a:r>
            <a:rPr kumimoji="1" lang="ja-JP" altLang="en-US" sz="1100"/>
            <a:t>形式）を作成する。それぞれの画像を拡大して、どのように見えるかを確認し、ラスタ形式とベクタ形式の違いを体験的に学習する</a:t>
          </a:r>
        </a:p>
      </dgm:t>
    </dgm:pt>
    <dgm:pt modelId="{F8F671F6-6ACC-8943-85C8-A78F4E6906C0}" type="parTrans" cxnId="{9787B9D1-C6CD-3348-8F36-B653F776921F}">
      <dgm:prSet/>
      <dgm:spPr/>
      <dgm:t>
        <a:bodyPr/>
        <a:lstStyle/>
        <a:p>
          <a:endParaRPr kumimoji="1" lang="ja-JP" altLang="en-US"/>
        </a:p>
      </dgm:t>
    </dgm:pt>
    <dgm:pt modelId="{203F8D71-2F4F-D840-98FB-20CED212FF84}" type="sibTrans" cxnId="{9787B9D1-C6CD-3348-8F36-B653F776921F}">
      <dgm:prSet/>
      <dgm:spPr/>
      <dgm:t>
        <a:bodyPr/>
        <a:lstStyle/>
        <a:p>
          <a:endParaRPr kumimoji="1" lang="ja-JP" altLang="en-US"/>
        </a:p>
      </dgm:t>
    </dgm:pt>
    <dgm:pt modelId="{EA41DC3E-5F26-EA45-B8BD-4B9A6B32178F}" type="pres">
      <dgm:prSet presAssocID="{E5B8E2B8-682F-3F4B-8AA1-0FAFBA8D70A4}" presName="Name0" presStyleCnt="0">
        <dgm:presLayoutVars>
          <dgm:dir/>
          <dgm:animLvl val="lvl"/>
          <dgm:resizeHandles val="exact"/>
        </dgm:presLayoutVars>
      </dgm:prSet>
      <dgm:spPr/>
    </dgm:pt>
    <dgm:pt modelId="{E4AD48B6-3E8E-2F4E-96BC-5791FABEDBAC}" type="pres">
      <dgm:prSet presAssocID="{5FFE4376-691E-E14F-9C7D-C4C56568EA8E}" presName="linNode" presStyleCnt="0"/>
      <dgm:spPr/>
    </dgm:pt>
    <dgm:pt modelId="{A9B8708C-B691-7A40-87FF-669452B54189}" type="pres">
      <dgm:prSet presAssocID="{5FFE4376-691E-E14F-9C7D-C4C56568EA8E}" presName="parentText" presStyleLbl="node1" presStyleIdx="0" presStyleCnt="3" custScaleY="12870" custLinFactNeighborX="0" custLinFactNeighborY="-23773">
        <dgm:presLayoutVars>
          <dgm:chMax val="1"/>
          <dgm:bulletEnabled val="1"/>
        </dgm:presLayoutVars>
      </dgm:prSet>
      <dgm:spPr/>
    </dgm:pt>
    <dgm:pt modelId="{0A72DBDF-D2AF-6B49-B714-22AAFEA4395D}" type="pres">
      <dgm:prSet presAssocID="{5FFE4376-691E-E14F-9C7D-C4C56568EA8E}" presName="descendantText" presStyleLbl="alignAccFollowNode1" presStyleIdx="0" presStyleCnt="3" custScaleY="16087" custLinFactNeighborX="0" custLinFactNeighborY="-29716">
        <dgm:presLayoutVars>
          <dgm:bulletEnabled val="1"/>
        </dgm:presLayoutVars>
      </dgm:prSet>
      <dgm:spPr/>
    </dgm:pt>
    <dgm:pt modelId="{6B660F9D-38CB-3F44-A7E2-EF8A75A124AF}" type="pres">
      <dgm:prSet presAssocID="{7608E809-B15D-6347-8DE0-27037C6176F9}" presName="sp" presStyleCnt="0"/>
      <dgm:spPr/>
    </dgm:pt>
    <dgm:pt modelId="{610EF10B-979C-874D-A5CF-6C5CEC776F0F}" type="pres">
      <dgm:prSet presAssocID="{653DFA4B-C695-F842-966E-0793198C3234}" presName="linNode" presStyleCnt="0"/>
      <dgm:spPr/>
    </dgm:pt>
    <dgm:pt modelId="{48A79FA8-D2A7-3440-97E9-00EDD9574019}" type="pres">
      <dgm:prSet presAssocID="{653DFA4B-C695-F842-966E-0793198C3234}" presName="parentText" presStyleLbl="node1" presStyleIdx="1" presStyleCnt="3" custScaleY="11697" custLinFactNeighborX="0" custLinFactNeighborY="-23773">
        <dgm:presLayoutVars>
          <dgm:chMax val="1"/>
          <dgm:bulletEnabled val="1"/>
        </dgm:presLayoutVars>
      </dgm:prSet>
      <dgm:spPr/>
    </dgm:pt>
    <dgm:pt modelId="{A6DB1BDA-9A14-7747-A6C2-735D593AA542}" type="pres">
      <dgm:prSet presAssocID="{653DFA4B-C695-F842-966E-0793198C3234}" presName="descendantText" presStyleLbl="alignAccFollowNode1" presStyleIdx="1" presStyleCnt="3" custScaleY="15207" custLinFactNeighborX="0" custLinFactNeighborY="-29716">
        <dgm:presLayoutVars>
          <dgm:bulletEnabled val="1"/>
        </dgm:presLayoutVars>
      </dgm:prSet>
      <dgm:spPr/>
    </dgm:pt>
    <dgm:pt modelId="{8314E88B-E16B-A74F-B983-7F7A568A2265}" type="pres">
      <dgm:prSet presAssocID="{EBD31A76-E3BA-9E48-B51A-A088A901F9AB}" presName="sp" presStyleCnt="0"/>
      <dgm:spPr/>
    </dgm:pt>
    <dgm:pt modelId="{07CAE21C-284E-8440-908D-792AA550B5BA}" type="pres">
      <dgm:prSet presAssocID="{0A15CBA1-C94F-A74F-92B8-F9FF14DD9735}" presName="linNode" presStyleCnt="0"/>
      <dgm:spPr/>
    </dgm:pt>
    <dgm:pt modelId="{AA4329B7-5CE3-B946-9ADA-C66BA423D56D}" type="pres">
      <dgm:prSet presAssocID="{0A15CBA1-C94F-A74F-92B8-F9FF14DD9735}" presName="parentText" presStyleLbl="node1" presStyleIdx="2" presStyleCnt="3" custScaleY="14765" custLinFactNeighborX="0" custLinFactNeighborY="-23773">
        <dgm:presLayoutVars>
          <dgm:chMax val="1"/>
          <dgm:bulletEnabled val="1"/>
        </dgm:presLayoutVars>
      </dgm:prSet>
      <dgm:spPr/>
    </dgm:pt>
    <dgm:pt modelId="{E0310A46-9FAD-5743-9EE8-BBBF264B04E7}" type="pres">
      <dgm:prSet presAssocID="{0A15CBA1-C94F-A74F-92B8-F9FF14DD9735}" presName="descendantText" presStyleLbl="alignAccFollowNode1" presStyleIdx="2" presStyleCnt="3" custScaleY="18707" custLinFactNeighborX="0" custLinFactNeighborY="-29716">
        <dgm:presLayoutVars>
          <dgm:bulletEnabled val="1"/>
        </dgm:presLayoutVars>
      </dgm:prSet>
      <dgm:spPr/>
    </dgm:pt>
  </dgm:ptLst>
  <dgm:cxnLst>
    <dgm:cxn modelId="{E03FE305-E187-E949-BD88-C519654D0DE5}" type="presOf" srcId="{5FFE4376-691E-E14F-9C7D-C4C56568EA8E}" destId="{A9B8708C-B691-7A40-87FF-669452B54189}" srcOrd="0" destOrd="0" presId="urn:microsoft.com/office/officeart/2005/8/layout/vList5"/>
    <dgm:cxn modelId="{2664BE0F-2D2A-C343-BCD9-51E275DD46E5}" type="presOf" srcId="{0A15CBA1-C94F-A74F-92B8-F9FF14DD9735}" destId="{AA4329B7-5CE3-B946-9ADA-C66BA423D56D}" srcOrd="0" destOrd="0" presId="urn:microsoft.com/office/officeart/2005/8/layout/vList5"/>
    <dgm:cxn modelId="{A1CA9422-2ED5-DB42-B28D-1B5FA4FD05F9}" type="presOf" srcId="{E5B8E2B8-682F-3F4B-8AA1-0FAFBA8D70A4}" destId="{EA41DC3E-5F26-EA45-B8BD-4B9A6B32178F}" srcOrd="0" destOrd="0" presId="urn:microsoft.com/office/officeart/2005/8/layout/vList5"/>
    <dgm:cxn modelId="{BFA9FC29-6877-1544-915F-C441FAF65F76}" srcId="{E5B8E2B8-682F-3F4B-8AA1-0FAFBA8D70A4}" destId="{5FFE4376-691E-E14F-9C7D-C4C56568EA8E}" srcOrd="0" destOrd="0" parTransId="{72E4949C-ACFB-4745-83AA-46E69014FEB4}" sibTransId="{7608E809-B15D-6347-8DE0-27037C6176F9}"/>
    <dgm:cxn modelId="{2706E366-6DB6-DD49-B0B4-738DA0317632}" type="presOf" srcId="{98E7EB96-E51E-B142-97B6-2CBBB1DF4B14}" destId="{E0310A46-9FAD-5743-9EE8-BBBF264B04E7}" srcOrd="0" destOrd="0" presId="urn:microsoft.com/office/officeart/2005/8/layout/vList5"/>
    <dgm:cxn modelId="{97B9D871-A3E5-B845-B476-1F8A5DC2150E}" srcId="{5FFE4376-691E-E14F-9C7D-C4C56568EA8E}" destId="{AE38E351-C555-994A-931C-0EB6D1B867DA}" srcOrd="0" destOrd="0" parTransId="{4D7EAE5F-2A57-8447-BA41-DB60ADE6E78E}" sibTransId="{D6526C05-A4C6-B349-9259-70C76D1DEB66}"/>
    <dgm:cxn modelId="{F1C04D95-0C69-5442-B90E-7A0CEB9ACC31}" srcId="{E5B8E2B8-682F-3F4B-8AA1-0FAFBA8D70A4}" destId="{0A15CBA1-C94F-A74F-92B8-F9FF14DD9735}" srcOrd="2" destOrd="0" parTransId="{F889131C-4102-BC49-AE71-AAA2F0D970FA}" sibTransId="{F78394FA-CC63-964B-92E1-BFF53B25C66D}"/>
    <dgm:cxn modelId="{C6781BB9-7326-E046-A902-1D2E0B3AD56B}" type="presOf" srcId="{AE38E351-C555-994A-931C-0EB6D1B867DA}" destId="{0A72DBDF-D2AF-6B49-B714-22AAFEA4395D}" srcOrd="0" destOrd="0" presId="urn:microsoft.com/office/officeart/2005/8/layout/vList5"/>
    <dgm:cxn modelId="{9ECB12CC-3218-4144-9D3D-09772EB758D6}" srcId="{653DFA4B-C695-F842-966E-0793198C3234}" destId="{7AE9DB09-16C5-4C49-8325-5CCB456D9A46}" srcOrd="0" destOrd="0" parTransId="{59550D4D-6F9A-024A-BBEE-5C24945AEB3B}" sibTransId="{A49B3284-1ADC-6844-A131-5CBD9317339B}"/>
    <dgm:cxn modelId="{9787B9D1-C6CD-3348-8F36-B653F776921F}" srcId="{0A15CBA1-C94F-A74F-92B8-F9FF14DD9735}" destId="{98E7EB96-E51E-B142-97B6-2CBBB1DF4B14}" srcOrd="0" destOrd="0" parTransId="{F8F671F6-6ACC-8943-85C8-A78F4E6906C0}" sibTransId="{203F8D71-2F4F-D840-98FB-20CED212FF84}"/>
    <dgm:cxn modelId="{A1C044D3-B710-B749-B6DB-30BFD4740A13}" srcId="{E5B8E2B8-682F-3F4B-8AA1-0FAFBA8D70A4}" destId="{653DFA4B-C695-F842-966E-0793198C3234}" srcOrd="1" destOrd="0" parTransId="{C3FDB23C-136B-184B-B662-62043FD8D62B}" sibTransId="{EBD31A76-E3BA-9E48-B51A-A088A901F9AB}"/>
    <dgm:cxn modelId="{C77B98DC-B660-874C-9695-1DB4FE43F191}" type="presOf" srcId="{653DFA4B-C695-F842-966E-0793198C3234}" destId="{48A79FA8-D2A7-3440-97E9-00EDD9574019}" srcOrd="0" destOrd="0" presId="urn:microsoft.com/office/officeart/2005/8/layout/vList5"/>
    <dgm:cxn modelId="{5D14A2EE-6840-754D-9022-CD8EB83EBE94}" type="presOf" srcId="{7AE9DB09-16C5-4C49-8325-5CCB456D9A46}" destId="{A6DB1BDA-9A14-7747-A6C2-735D593AA542}" srcOrd="0" destOrd="0" presId="urn:microsoft.com/office/officeart/2005/8/layout/vList5"/>
    <dgm:cxn modelId="{7BE96C86-B71A-BE4F-8A85-3277E1548182}" type="presParOf" srcId="{EA41DC3E-5F26-EA45-B8BD-4B9A6B32178F}" destId="{E4AD48B6-3E8E-2F4E-96BC-5791FABEDBAC}" srcOrd="0" destOrd="0" presId="urn:microsoft.com/office/officeart/2005/8/layout/vList5"/>
    <dgm:cxn modelId="{98192C7C-8895-2240-8FF8-1C061D9B452E}" type="presParOf" srcId="{E4AD48B6-3E8E-2F4E-96BC-5791FABEDBAC}" destId="{A9B8708C-B691-7A40-87FF-669452B54189}" srcOrd="0" destOrd="0" presId="urn:microsoft.com/office/officeart/2005/8/layout/vList5"/>
    <dgm:cxn modelId="{2058F8BC-7B9F-9344-9E2B-7D2DD9EB4828}" type="presParOf" srcId="{E4AD48B6-3E8E-2F4E-96BC-5791FABEDBAC}" destId="{0A72DBDF-D2AF-6B49-B714-22AAFEA4395D}" srcOrd="1" destOrd="0" presId="urn:microsoft.com/office/officeart/2005/8/layout/vList5"/>
    <dgm:cxn modelId="{5250ED2D-B401-6845-9754-34E648454068}" type="presParOf" srcId="{EA41DC3E-5F26-EA45-B8BD-4B9A6B32178F}" destId="{6B660F9D-38CB-3F44-A7E2-EF8A75A124AF}" srcOrd="1" destOrd="0" presId="urn:microsoft.com/office/officeart/2005/8/layout/vList5"/>
    <dgm:cxn modelId="{27280E29-604A-FF48-9AEC-B6427A1C8525}" type="presParOf" srcId="{EA41DC3E-5F26-EA45-B8BD-4B9A6B32178F}" destId="{610EF10B-979C-874D-A5CF-6C5CEC776F0F}" srcOrd="2" destOrd="0" presId="urn:microsoft.com/office/officeart/2005/8/layout/vList5"/>
    <dgm:cxn modelId="{B74F3249-2575-3C42-A7B3-FD86E61527C1}" type="presParOf" srcId="{610EF10B-979C-874D-A5CF-6C5CEC776F0F}" destId="{48A79FA8-D2A7-3440-97E9-00EDD9574019}" srcOrd="0" destOrd="0" presId="urn:microsoft.com/office/officeart/2005/8/layout/vList5"/>
    <dgm:cxn modelId="{9EDFA7CB-67B7-2D4D-A0E6-54FDDF6337D0}" type="presParOf" srcId="{610EF10B-979C-874D-A5CF-6C5CEC776F0F}" destId="{A6DB1BDA-9A14-7747-A6C2-735D593AA542}" srcOrd="1" destOrd="0" presId="urn:microsoft.com/office/officeart/2005/8/layout/vList5"/>
    <dgm:cxn modelId="{7B984CE1-DDED-F74A-A3B9-7291068A9FFC}" type="presParOf" srcId="{EA41DC3E-5F26-EA45-B8BD-4B9A6B32178F}" destId="{8314E88B-E16B-A74F-B983-7F7A568A2265}" srcOrd="3" destOrd="0" presId="urn:microsoft.com/office/officeart/2005/8/layout/vList5"/>
    <dgm:cxn modelId="{6DCF645C-4553-FD4D-8DC1-9B1E743FF292}" type="presParOf" srcId="{EA41DC3E-5F26-EA45-B8BD-4B9A6B32178F}" destId="{07CAE21C-284E-8440-908D-792AA550B5BA}" srcOrd="4" destOrd="0" presId="urn:microsoft.com/office/officeart/2005/8/layout/vList5"/>
    <dgm:cxn modelId="{A5B9DAEA-7B0B-5643-80E6-5B13833B9EB0}" type="presParOf" srcId="{07CAE21C-284E-8440-908D-792AA550B5BA}" destId="{AA4329B7-5CE3-B946-9ADA-C66BA423D56D}" srcOrd="0" destOrd="0" presId="urn:microsoft.com/office/officeart/2005/8/layout/vList5"/>
    <dgm:cxn modelId="{38AD2C8E-7049-6349-9D1B-E66EB4B76822}" type="presParOf" srcId="{07CAE21C-284E-8440-908D-792AA550B5BA}" destId="{E0310A46-9FAD-5743-9EE8-BBBF264B04E7}" srcOrd="1" destOrd="0" presId="urn:microsoft.com/office/officeart/2005/8/layout/vList5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A72DBDF-D2AF-6B49-B714-22AAFEA4395D}">
      <dsp:nvSpPr>
        <dsp:cNvPr id="0" name=""/>
        <dsp:cNvSpPr/>
      </dsp:nvSpPr>
      <dsp:spPr>
        <a:xfrm rot="5400000">
          <a:off x="3817207" y="-1437897"/>
          <a:ext cx="985175" cy="4056278"/>
        </a:xfrm>
        <a:prstGeom prst="round2SameRect">
          <a:avLst/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1200" kern="1200"/>
            <a:t>入力した文字に対応する文字コードを表示するプログラムを用いて、１つ１つの文字にコードが割り当てられていることを確認する</a:t>
          </a:r>
        </a:p>
      </dsp:txBody>
      <dsp:txXfrm rot="-5400000">
        <a:off x="2281656" y="145746"/>
        <a:ext cx="4008186" cy="888991"/>
      </dsp:txXfrm>
    </dsp:sp>
    <dsp:sp modelId="{A9B8708C-B691-7A40-87FF-669452B54189}">
      <dsp:nvSpPr>
        <dsp:cNvPr id="0" name=""/>
        <dsp:cNvSpPr/>
      </dsp:nvSpPr>
      <dsp:spPr>
        <a:xfrm>
          <a:off x="0" y="97623"/>
          <a:ext cx="2281656" cy="985206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20955" rIns="41910" bIns="2095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100" kern="1200"/>
            <a:t>コンピュータ上の文字のデータは、内部的にコードとして保持されていることを体験的に確認する</a:t>
          </a:r>
        </a:p>
      </dsp:txBody>
      <dsp:txXfrm>
        <a:off x="48094" y="145717"/>
        <a:ext cx="2185468" cy="889018"/>
      </dsp:txXfrm>
    </dsp:sp>
    <dsp:sp modelId="{A6DB1BDA-9A14-7747-A6C2-735D593AA542}">
      <dsp:nvSpPr>
        <dsp:cNvPr id="0" name=""/>
        <dsp:cNvSpPr/>
      </dsp:nvSpPr>
      <dsp:spPr>
        <a:xfrm rot="5400000">
          <a:off x="3844153" y="-96899"/>
          <a:ext cx="931284" cy="4056278"/>
        </a:xfrm>
        <a:prstGeom prst="round2SameRect">
          <a:avLst/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1200" kern="1200"/>
            <a:t>文字コードを入力すると、対応する文字を表示するプログラムを用いて、文字コードと文字が対応していることを確認する</a:t>
          </a:r>
        </a:p>
      </dsp:txBody>
      <dsp:txXfrm rot="-5400000">
        <a:off x="2281656" y="1511060"/>
        <a:ext cx="4010816" cy="840360"/>
      </dsp:txXfrm>
    </dsp:sp>
    <dsp:sp modelId="{48A79FA8-D2A7-3440-97E9-00EDD9574019}">
      <dsp:nvSpPr>
        <dsp:cNvPr id="0" name=""/>
        <dsp:cNvSpPr/>
      </dsp:nvSpPr>
      <dsp:spPr>
        <a:xfrm>
          <a:off x="0" y="1483518"/>
          <a:ext cx="2281656" cy="895412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22860" rIns="45720" bIns="2286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200" kern="1200"/>
            <a:t>コンピュータに文字のコードを渡すと、文字を表示できることを体験的に確認する</a:t>
          </a:r>
        </a:p>
      </dsp:txBody>
      <dsp:txXfrm>
        <a:off x="43710" y="1527228"/>
        <a:ext cx="2194236" cy="807992"/>
      </dsp:txXfrm>
    </dsp:sp>
    <dsp:sp modelId="{E0310A46-9FAD-5743-9EE8-BBBF264B04E7}">
      <dsp:nvSpPr>
        <dsp:cNvPr id="0" name=""/>
        <dsp:cNvSpPr/>
      </dsp:nvSpPr>
      <dsp:spPr>
        <a:xfrm rot="5400000">
          <a:off x="3736982" y="1324309"/>
          <a:ext cx="1145625" cy="4056278"/>
        </a:xfrm>
        <a:prstGeom prst="round2SameRect">
          <a:avLst/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alpha val="9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0" tIns="123825" rIns="247650" bIns="12382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en-US" altLang="ja-JP" sz="1100" kern="1200"/>
            <a:t>MS Word</a:t>
          </a:r>
          <a:r>
            <a:rPr kumimoji="1" lang="ja-JP" altLang="en-US" sz="1100" kern="1200"/>
            <a:t>または</a:t>
          </a:r>
          <a:r>
            <a:rPr kumimoji="1" lang="en-US" altLang="ja-JP" sz="1100" kern="1200"/>
            <a:t>Google</a:t>
          </a:r>
          <a:r>
            <a:rPr kumimoji="1" lang="ja-JP" altLang="en-US" sz="1100" kern="1200"/>
            <a:t>ドキュメントを用いて、文字からファイル（</a:t>
          </a:r>
          <a:r>
            <a:rPr kumimoji="1" lang="en-US" altLang="ja-JP" sz="1100" kern="1200"/>
            <a:t>PDF</a:t>
          </a:r>
          <a:r>
            <a:rPr kumimoji="1" lang="ja-JP" altLang="en-US" sz="1100" kern="1200"/>
            <a:t>形式・</a:t>
          </a:r>
          <a:r>
            <a:rPr kumimoji="1" lang="en-US" altLang="ja-JP" sz="1100" kern="1200"/>
            <a:t>PNG</a:t>
          </a:r>
          <a:r>
            <a:rPr kumimoji="1" lang="ja-JP" altLang="en-US" sz="1100" kern="1200"/>
            <a:t>形式・</a:t>
          </a:r>
          <a:r>
            <a:rPr kumimoji="1" lang="en-US" altLang="ja-JP" sz="1100" kern="1200"/>
            <a:t>SVG</a:t>
          </a:r>
          <a:r>
            <a:rPr kumimoji="1" lang="ja-JP" altLang="en-US" sz="1100" kern="1200"/>
            <a:t>形式）を作成する。それぞれの画像を拡大して、どのように見えるかを確認し、ラスタ形式とベクタ形式の違いを体験的に学習する</a:t>
          </a:r>
        </a:p>
      </dsp:txBody>
      <dsp:txXfrm rot="-5400000">
        <a:off x="2281656" y="2835561"/>
        <a:ext cx="4000353" cy="1033775"/>
      </dsp:txXfrm>
    </dsp:sp>
    <dsp:sp modelId="{AA4329B7-5CE3-B946-9ADA-C66BA423D56D}">
      <dsp:nvSpPr>
        <dsp:cNvPr id="0" name=""/>
        <dsp:cNvSpPr/>
      </dsp:nvSpPr>
      <dsp:spPr>
        <a:xfrm>
          <a:off x="0" y="2787298"/>
          <a:ext cx="2281656" cy="1130269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1910" tIns="20955" rIns="41910" bIns="2095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100" kern="1200"/>
            <a:t>コンピュータ上で画像を扱う際には、ラスタ形式とベクタ形式があることを体験的に学ぶ</a:t>
          </a:r>
        </a:p>
      </dsp:txBody>
      <dsp:txXfrm>
        <a:off x="55175" y="2842473"/>
        <a:ext cx="2171306" cy="101991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5">
  <dgm:title val=""/>
  <dgm:desc val=""/>
  <dgm:catLst>
    <dgm:cat type="list" pri="15000"/>
    <dgm:cat type="convert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T"/>
          <dgm:param type="nodeHorzAlign" val="l"/>
        </dgm:alg>
      </dgm:if>
      <dgm:else name="Name3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linNode" refType="h"/>
      <dgm:constr type="w" for="ch" forName="linNode" refType="w"/>
      <dgm:constr type="h" for="ch" forName="sp" refType="h" fact="0.05"/>
      <dgm:constr type="primFontSz" for="des" forName="parentText" op="equ" val="65"/>
      <dgm:constr type="secFontSz" for="des" forName="descendantText" op="equ"/>
    </dgm:constrLst>
    <dgm:ruleLst/>
    <dgm:forEach name="Name4" axis="ch" ptType="node">
      <dgm:layoutNode name="linNode">
        <dgm:choose name="Name5">
          <dgm:if name="Name6" func="var" arg="dir" op="equ" val="norm">
            <dgm:alg type="lin">
              <dgm:param type="linDir" val="fromL"/>
            </dgm:alg>
          </dgm:if>
          <dgm:else name="Name7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arentText" refType="w" fact="0.36"/>
          <dgm:constr type="w" for="ch" forName="descendantText" refType="w" fact="0.64"/>
          <dgm:constr type="h" for="ch" forName="parentText" refType="h"/>
          <dgm:constr type="h" for="ch" forName="descendantText" refType="h" refFor="ch" refForName="parentText" fact="0.8"/>
        </dgm:constrLst>
        <dgm:ruleLst/>
        <dgm:layoutNode name="parentText">
          <dgm:varLst>
            <dgm:chMax val="1"/>
            <dgm:bulletEnabled val="1"/>
          </dgm:varLst>
          <dgm:alg type="tx"/>
          <dgm:shape xmlns:r="http://schemas.openxmlformats.org/officeDocument/2006/relationships" type="roundRect" r:blip="" zOrderOff="3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8">
          <dgm:if name="Name9" axis="ch" ptType="node" func="cnt" op="gte" val="1">
            <dgm:layoutNode name="descendantText" styleLbl="alignAccFollowNode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choose name="Name10">
                <dgm:if name="Name11" func="var" arg="dir" op="equ" val="norm">
                  <dgm:shape xmlns:r="http://schemas.openxmlformats.org/officeDocument/2006/relationships" rot="90" type="round2SameRect" r:blip="">
                    <dgm:adjLst/>
                  </dgm:shape>
                </dgm:if>
                <dgm:else name="Name12">
                  <dgm:shape xmlns:r="http://schemas.openxmlformats.org/officeDocument/2006/relationships" rot="-90" type="round2SameRect" r:blip="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lMarg" refType="secFontSz" fact="0.3"/>
                <dgm:constr type="rMarg" refType="secFontSz" fact="0.3"/>
                <dgm:constr type="tMarg" refType="secFontSz" fact="0.15"/>
                <dgm:constr type="bMarg" refType="secFontSz" fact="0.15"/>
              </dgm:constrLst>
              <dgm:ruleLst>
                <dgm:rule type="sec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Tetsuya Izawa</cp:lastModifiedBy>
  <cp:revision>9</cp:revision>
  <dcterms:created xsi:type="dcterms:W3CDTF">2022-01-24T06:27:00Z</dcterms:created>
  <dcterms:modified xsi:type="dcterms:W3CDTF">2022-12-27T00:49:00Z</dcterms:modified>
</cp:coreProperties>
</file>